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175" w:rsidRPr="00153E5C" w:rsidRDefault="005574E9" w:rsidP="00153E5C">
      <w:pPr>
        <w:pStyle w:val="Headline1"/>
        <w:rPr>
          <w:sz w:val="28"/>
          <w:szCs w:val="28"/>
        </w:rPr>
      </w:pPr>
      <w:bookmarkStart w:id="0" w:name="Text34"/>
      <w:bookmarkStart w:id="1" w:name="_GoBack"/>
      <w:r>
        <w:rPr>
          <w:sz w:val="28"/>
          <w:szCs w:val="28"/>
        </w:rPr>
        <w:t xml:space="preserve">AHP Merkle </w:t>
      </w:r>
      <w:r w:rsidR="00335CDC">
        <w:rPr>
          <w:sz w:val="28"/>
          <w:szCs w:val="28"/>
        </w:rPr>
        <w:t xml:space="preserve">und CADENAS präsentieren </w:t>
      </w:r>
      <w:r w:rsidR="008824ED">
        <w:rPr>
          <w:sz w:val="28"/>
          <w:szCs w:val="28"/>
        </w:rPr>
        <w:t>gemeinsam</w:t>
      </w:r>
      <w:r w:rsidR="00335CDC">
        <w:rPr>
          <w:sz w:val="28"/>
          <w:szCs w:val="28"/>
        </w:rPr>
        <w:t xml:space="preserve"> auf der </w:t>
      </w:r>
      <w:proofErr w:type="spellStart"/>
      <w:r w:rsidR="00335CDC">
        <w:rPr>
          <w:sz w:val="28"/>
          <w:szCs w:val="28"/>
        </w:rPr>
        <w:t>Euromold</w:t>
      </w:r>
      <w:proofErr w:type="spellEnd"/>
    </w:p>
    <w:bookmarkEnd w:id="0"/>
    <w:p w:rsidR="00780175" w:rsidRDefault="00780175" w:rsidP="00773688">
      <w:pPr>
        <w:pStyle w:val="Kopfzeile"/>
        <w:tabs>
          <w:tab w:val="clear" w:pos="4536"/>
          <w:tab w:val="clear" w:pos="9072"/>
        </w:tabs>
        <w:rPr>
          <w:rFonts w:ascii="Arial" w:hAnsi="Arial" w:cs="Arial"/>
          <w:b/>
          <w:bCs/>
          <w:color w:val="auto"/>
          <w:sz w:val="21"/>
          <w:szCs w:val="21"/>
        </w:rPr>
      </w:pPr>
    </w:p>
    <w:p w:rsidR="00335CDC" w:rsidRDefault="004F7B2F" w:rsidP="00780175">
      <w:pPr>
        <w:pStyle w:val="Kopfzeile"/>
        <w:tabs>
          <w:tab w:val="clear" w:pos="4536"/>
          <w:tab w:val="clear" w:pos="9072"/>
        </w:tabs>
        <w:rPr>
          <w:rFonts w:ascii="Arial" w:hAnsi="Arial" w:cs="Arial"/>
          <w:color w:val="auto"/>
          <w:sz w:val="21"/>
          <w:szCs w:val="21"/>
        </w:rPr>
      </w:pPr>
      <w:r w:rsidRPr="005574E9">
        <w:rPr>
          <w:rFonts w:ascii="Arial" w:hAnsi="Arial" w:cs="Arial"/>
          <w:color w:val="auto"/>
          <w:sz w:val="21"/>
          <w:szCs w:val="21"/>
        </w:rPr>
        <w:t>Die CADENAS GmbH setzt</w:t>
      </w:r>
      <w:r w:rsidR="00335CDC">
        <w:rPr>
          <w:rFonts w:ascii="Arial" w:hAnsi="Arial" w:cs="Arial"/>
          <w:color w:val="auto"/>
          <w:sz w:val="21"/>
          <w:szCs w:val="21"/>
        </w:rPr>
        <w:t>e</w:t>
      </w:r>
      <w:r w:rsidRPr="005574E9">
        <w:rPr>
          <w:rFonts w:ascii="Arial" w:hAnsi="Arial" w:cs="Arial"/>
          <w:color w:val="auto"/>
          <w:sz w:val="21"/>
          <w:szCs w:val="21"/>
        </w:rPr>
        <w:t xml:space="preserve"> mit der AHP Merkle GmbH die Produktneuheiten des </w:t>
      </w:r>
      <w:proofErr w:type="spellStart"/>
      <w:r w:rsidR="005574E9" w:rsidRPr="008402DC">
        <w:rPr>
          <w:rFonts w:ascii="Arial" w:hAnsi="Arial" w:cs="Arial"/>
          <w:color w:val="auto"/>
          <w:sz w:val="21"/>
          <w:szCs w:val="21"/>
        </w:rPr>
        <w:t>Gottenheimer</w:t>
      </w:r>
      <w:proofErr w:type="spellEnd"/>
      <w:r w:rsidR="005574E9" w:rsidRPr="008402DC">
        <w:rPr>
          <w:rFonts w:ascii="Arial" w:hAnsi="Arial" w:cs="Arial"/>
          <w:color w:val="auto"/>
          <w:sz w:val="21"/>
          <w:szCs w:val="21"/>
        </w:rPr>
        <w:t xml:space="preserve"> </w:t>
      </w:r>
      <w:r w:rsidR="005574E9">
        <w:rPr>
          <w:rFonts w:ascii="Arial" w:hAnsi="Arial" w:cs="Arial"/>
          <w:color w:val="auto"/>
          <w:sz w:val="21"/>
          <w:szCs w:val="21"/>
        </w:rPr>
        <w:t>Herstellers für Hydraulikzylinder</w:t>
      </w:r>
      <w:r w:rsidR="005574E9" w:rsidRPr="005574E9">
        <w:rPr>
          <w:rFonts w:ascii="Arial" w:hAnsi="Arial" w:cs="Arial"/>
          <w:color w:val="auto"/>
          <w:sz w:val="21"/>
          <w:szCs w:val="21"/>
        </w:rPr>
        <w:t xml:space="preserve"> </w:t>
      </w:r>
      <w:r w:rsidRPr="005574E9">
        <w:rPr>
          <w:rFonts w:ascii="Arial" w:hAnsi="Arial" w:cs="Arial"/>
          <w:color w:val="auto"/>
          <w:sz w:val="21"/>
          <w:szCs w:val="21"/>
        </w:rPr>
        <w:t xml:space="preserve">auf der </w:t>
      </w:r>
      <w:proofErr w:type="spellStart"/>
      <w:r w:rsidR="00335CDC">
        <w:rPr>
          <w:rFonts w:ascii="Arial" w:hAnsi="Arial" w:cs="Arial"/>
          <w:color w:val="auto"/>
          <w:sz w:val="21"/>
          <w:szCs w:val="21"/>
        </w:rPr>
        <w:t>Euromold</w:t>
      </w:r>
      <w:proofErr w:type="spellEnd"/>
      <w:r w:rsidR="00335CDC">
        <w:rPr>
          <w:rFonts w:ascii="Arial" w:hAnsi="Arial" w:cs="Arial"/>
          <w:color w:val="auto"/>
          <w:sz w:val="21"/>
          <w:szCs w:val="21"/>
        </w:rPr>
        <w:t xml:space="preserve"> Messe in Frankfurt</w:t>
      </w:r>
      <w:r w:rsidRPr="005574E9">
        <w:rPr>
          <w:rFonts w:ascii="Arial" w:hAnsi="Arial" w:cs="Arial"/>
          <w:color w:val="auto"/>
          <w:sz w:val="21"/>
          <w:szCs w:val="21"/>
        </w:rPr>
        <w:t xml:space="preserve"> </w:t>
      </w:r>
      <w:r w:rsidR="00335CDC">
        <w:rPr>
          <w:rFonts w:ascii="Arial" w:hAnsi="Arial" w:cs="Arial"/>
          <w:color w:val="auto"/>
          <w:sz w:val="21"/>
          <w:szCs w:val="21"/>
        </w:rPr>
        <w:t xml:space="preserve">vom 1. bis 4. Dezember 2010 </w:t>
      </w:r>
      <w:r w:rsidRPr="005574E9">
        <w:rPr>
          <w:rFonts w:ascii="Arial" w:hAnsi="Arial" w:cs="Arial"/>
          <w:color w:val="auto"/>
          <w:sz w:val="21"/>
          <w:szCs w:val="21"/>
        </w:rPr>
        <w:t>in Szene. An dem vollständig neu designten Messestand von AHP Merkle</w:t>
      </w:r>
      <w:r w:rsidR="005537B1">
        <w:rPr>
          <w:rFonts w:ascii="Arial" w:hAnsi="Arial" w:cs="Arial"/>
          <w:color w:val="auto"/>
          <w:sz w:val="21"/>
          <w:szCs w:val="21"/>
        </w:rPr>
        <w:t xml:space="preserve"> (Stand B</w:t>
      </w:r>
      <w:r w:rsidR="005574E9" w:rsidRPr="005574E9">
        <w:rPr>
          <w:rFonts w:ascii="Arial" w:hAnsi="Arial" w:cs="Arial"/>
          <w:color w:val="auto"/>
          <w:sz w:val="21"/>
          <w:szCs w:val="21"/>
        </w:rPr>
        <w:t>134, Halle 8)</w:t>
      </w:r>
      <w:r w:rsidRPr="005574E9">
        <w:rPr>
          <w:rFonts w:ascii="Arial" w:hAnsi="Arial" w:cs="Arial"/>
          <w:color w:val="auto"/>
          <w:sz w:val="21"/>
          <w:szCs w:val="21"/>
        </w:rPr>
        <w:t xml:space="preserve"> </w:t>
      </w:r>
      <w:r w:rsidR="00335CDC">
        <w:rPr>
          <w:rFonts w:ascii="Arial" w:hAnsi="Arial" w:cs="Arial"/>
          <w:color w:val="auto"/>
          <w:sz w:val="21"/>
          <w:szCs w:val="21"/>
        </w:rPr>
        <w:t>präsentierte</w:t>
      </w:r>
      <w:r w:rsidRPr="005574E9">
        <w:rPr>
          <w:rFonts w:ascii="Arial" w:hAnsi="Arial" w:cs="Arial"/>
          <w:color w:val="auto"/>
          <w:sz w:val="21"/>
          <w:szCs w:val="21"/>
        </w:rPr>
        <w:t xml:space="preserve"> der Softwarehersteller CADENAS mit Hilfe de</w:t>
      </w:r>
      <w:r w:rsidR="005574E9" w:rsidRPr="005574E9">
        <w:rPr>
          <w:rFonts w:ascii="Arial" w:hAnsi="Arial" w:cs="Arial"/>
          <w:color w:val="auto"/>
          <w:sz w:val="21"/>
          <w:szCs w:val="21"/>
        </w:rPr>
        <w:t>s Messe-Entertainment Pakets den</w:t>
      </w:r>
      <w:r w:rsidRPr="005574E9">
        <w:rPr>
          <w:rFonts w:ascii="Arial" w:hAnsi="Arial" w:cs="Arial"/>
          <w:color w:val="auto"/>
          <w:sz w:val="21"/>
          <w:szCs w:val="21"/>
        </w:rPr>
        <w:t xml:space="preserve"> zahlreichen </w:t>
      </w:r>
      <w:r w:rsidR="005574E9" w:rsidRPr="005574E9">
        <w:rPr>
          <w:rFonts w:ascii="Arial" w:hAnsi="Arial" w:cs="Arial"/>
          <w:color w:val="auto"/>
          <w:sz w:val="21"/>
          <w:szCs w:val="21"/>
        </w:rPr>
        <w:t xml:space="preserve">Besuchern </w:t>
      </w:r>
      <w:r w:rsidR="00B863DF">
        <w:rPr>
          <w:rFonts w:ascii="Arial" w:hAnsi="Arial" w:cs="Arial"/>
          <w:color w:val="auto"/>
          <w:sz w:val="21"/>
          <w:szCs w:val="21"/>
        </w:rPr>
        <w:t>die Produktn</w:t>
      </w:r>
      <w:r w:rsidR="005574E9" w:rsidRPr="005574E9">
        <w:rPr>
          <w:rFonts w:ascii="Arial" w:hAnsi="Arial" w:cs="Arial"/>
          <w:color w:val="auto"/>
          <w:sz w:val="21"/>
          <w:szCs w:val="21"/>
        </w:rPr>
        <w:t>euheiten</w:t>
      </w:r>
      <w:r w:rsidR="00335CDC">
        <w:rPr>
          <w:rFonts w:ascii="Arial" w:hAnsi="Arial" w:cs="Arial"/>
          <w:color w:val="auto"/>
          <w:sz w:val="21"/>
          <w:szCs w:val="21"/>
        </w:rPr>
        <w:t xml:space="preserve"> von AHP Merkle</w:t>
      </w:r>
      <w:r w:rsidR="00B863DF">
        <w:rPr>
          <w:rFonts w:ascii="Arial" w:hAnsi="Arial" w:cs="Arial"/>
          <w:color w:val="auto"/>
          <w:sz w:val="21"/>
          <w:szCs w:val="21"/>
        </w:rPr>
        <w:t>.</w:t>
      </w:r>
    </w:p>
    <w:p w:rsidR="00335CDC" w:rsidRDefault="00335CDC" w:rsidP="00780175">
      <w:pPr>
        <w:pStyle w:val="Kopfzeile"/>
        <w:tabs>
          <w:tab w:val="clear" w:pos="4536"/>
          <w:tab w:val="clear" w:pos="9072"/>
        </w:tabs>
        <w:rPr>
          <w:rFonts w:ascii="Arial" w:hAnsi="Arial" w:cs="Arial"/>
          <w:color w:val="auto"/>
          <w:sz w:val="21"/>
          <w:szCs w:val="21"/>
        </w:rPr>
      </w:pPr>
    </w:p>
    <w:p w:rsidR="00B863DF" w:rsidRDefault="00B863DF" w:rsidP="00B863DF">
      <w:pPr>
        <w:rPr>
          <w:rFonts w:ascii="Arial" w:hAnsi="Arial" w:cs="Arial"/>
          <w:b/>
          <w:bCs/>
          <w:color w:val="0E5F7E"/>
          <w:sz w:val="21"/>
          <w:szCs w:val="21"/>
        </w:rPr>
      </w:pPr>
      <w:r>
        <w:rPr>
          <w:rFonts w:ascii="Arial" w:hAnsi="Arial" w:cs="Arial"/>
          <w:b/>
          <w:bCs/>
          <w:color w:val="0E5F7E"/>
          <w:sz w:val="21"/>
          <w:szCs w:val="21"/>
        </w:rPr>
        <w:t xml:space="preserve">Messe-Entertainment-Paket lockt zahlreiche Besucher an den AHP Messestand  </w:t>
      </w:r>
    </w:p>
    <w:p w:rsidR="00B863DF" w:rsidRPr="005574E9" w:rsidRDefault="00B863DF" w:rsidP="00B863DF">
      <w:pPr>
        <w:pStyle w:val="Kopfzeile"/>
        <w:tabs>
          <w:tab w:val="clear" w:pos="4536"/>
          <w:tab w:val="clear" w:pos="9072"/>
        </w:tabs>
        <w:rPr>
          <w:rFonts w:ascii="Arial" w:hAnsi="Arial" w:cs="Arial"/>
          <w:color w:val="auto"/>
          <w:sz w:val="21"/>
          <w:szCs w:val="21"/>
        </w:rPr>
      </w:pPr>
    </w:p>
    <w:p w:rsidR="00335CDC" w:rsidRPr="007A2DFE" w:rsidRDefault="00B863DF" w:rsidP="00780175">
      <w:pPr>
        <w:pStyle w:val="Kopfzeile"/>
        <w:tabs>
          <w:tab w:val="clear" w:pos="4536"/>
          <w:tab w:val="clear" w:pos="9072"/>
        </w:tabs>
        <w:rPr>
          <w:rFonts w:ascii="Arial" w:hAnsi="Arial" w:cs="Arial"/>
          <w:color w:val="auto"/>
          <w:sz w:val="21"/>
          <w:szCs w:val="21"/>
        </w:rPr>
      </w:pPr>
      <w:r>
        <w:rPr>
          <w:rFonts w:ascii="Arial" w:hAnsi="Arial" w:cs="Arial"/>
          <w:color w:val="auto"/>
          <w:sz w:val="21"/>
          <w:szCs w:val="21"/>
        </w:rPr>
        <w:t xml:space="preserve">Die CADENAS GmbH verteilte an der </w:t>
      </w:r>
      <w:proofErr w:type="spellStart"/>
      <w:r>
        <w:rPr>
          <w:rFonts w:ascii="Arial" w:hAnsi="Arial" w:cs="Arial"/>
          <w:color w:val="auto"/>
          <w:sz w:val="21"/>
          <w:szCs w:val="21"/>
        </w:rPr>
        <w:t>Euromold</w:t>
      </w:r>
      <w:proofErr w:type="spellEnd"/>
      <w:r>
        <w:rPr>
          <w:rFonts w:ascii="Arial" w:hAnsi="Arial" w:cs="Arial"/>
          <w:color w:val="auto"/>
          <w:sz w:val="21"/>
          <w:szCs w:val="21"/>
        </w:rPr>
        <w:t xml:space="preserve"> rund 1 000 Produktflyer mit </w:t>
      </w:r>
      <w:proofErr w:type="spellStart"/>
      <w:r>
        <w:rPr>
          <w:rFonts w:ascii="Arial" w:hAnsi="Arial" w:cs="Arial"/>
          <w:color w:val="auto"/>
          <w:sz w:val="21"/>
          <w:szCs w:val="21"/>
        </w:rPr>
        <w:t>Augmented</w:t>
      </w:r>
      <w:proofErr w:type="spellEnd"/>
      <w:r>
        <w:rPr>
          <w:rFonts w:ascii="Arial" w:hAnsi="Arial" w:cs="Arial"/>
          <w:color w:val="auto"/>
          <w:sz w:val="21"/>
          <w:szCs w:val="21"/>
        </w:rPr>
        <w:t xml:space="preserve"> Reality Markern, die die interessierten Messebesucher über die neue Zylinderreihe sowie die Produkte des Augsburger Softwareherstellers informierten. Die Marker auf den Produktflyern sorgten dafür, dass die Besucher des AHP Messestandes die Produkte dank der überlagerten 3D Modelle sehr realistisch und real erfahren konnten.</w:t>
      </w:r>
    </w:p>
    <w:p w:rsidR="007A2DFE" w:rsidRPr="007A2DFE" w:rsidRDefault="007A2DFE" w:rsidP="00780175">
      <w:pPr>
        <w:pStyle w:val="Kopfzeile"/>
        <w:tabs>
          <w:tab w:val="clear" w:pos="4536"/>
          <w:tab w:val="clear" w:pos="9072"/>
        </w:tabs>
        <w:rPr>
          <w:rFonts w:ascii="Arial" w:hAnsi="Arial" w:cs="Arial"/>
          <w:color w:val="auto"/>
          <w:sz w:val="21"/>
          <w:szCs w:val="21"/>
        </w:rPr>
      </w:pPr>
    </w:p>
    <w:p w:rsidR="007A2DFE" w:rsidRDefault="007A2DFE" w:rsidP="00780175">
      <w:pPr>
        <w:pStyle w:val="Kopfzeile"/>
        <w:tabs>
          <w:tab w:val="clear" w:pos="4536"/>
          <w:tab w:val="clear" w:pos="9072"/>
        </w:tabs>
        <w:rPr>
          <w:rFonts w:ascii="Arial" w:hAnsi="Arial" w:cs="Arial"/>
          <w:color w:val="auto"/>
          <w:sz w:val="21"/>
          <w:szCs w:val="21"/>
        </w:rPr>
      </w:pPr>
      <w:r w:rsidRPr="007A2DFE">
        <w:rPr>
          <w:rFonts w:ascii="Arial" w:hAnsi="Arial" w:cs="Arial"/>
          <w:color w:val="auto"/>
          <w:sz w:val="21"/>
          <w:szCs w:val="21"/>
        </w:rPr>
        <w:t>Mit der</w:t>
      </w:r>
      <w:r>
        <w:rPr>
          <w:rFonts w:ascii="Arial" w:hAnsi="Arial" w:cs="Arial"/>
          <w:color w:val="auto"/>
          <w:sz w:val="21"/>
          <w:szCs w:val="21"/>
        </w:rPr>
        <w:t xml:space="preserve"> </w:t>
      </w:r>
      <w:proofErr w:type="spellStart"/>
      <w:r>
        <w:rPr>
          <w:rFonts w:ascii="Arial" w:hAnsi="Arial" w:cs="Arial"/>
          <w:color w:val="auto"/>
          <w:sz w:val="21"/>
          <w:szCs w:val="21"/>
        </w:rPr>
        <w:t>Wii</w:t>
      </w:r>
      <w:proofErr w:type="spellEnd"/>
      <w:r>
        <w:rPr>
          <w:rFonts w:ascii="Arial" w:hAnsi="Arial" w:cs="Arial"/>
          <w:color w:val="auto"/>
          <w:sz w:val="21"/>
          <w:szCs w:val="21"/>
        </w:rPr>
        <w:t xml:space="preserve"> Fernbedienung</w:t>
      </w:r>
      <w:r w:rsidRPr="007A2DFE">
        <w:rPr>
          <w:rFonts w:ascii="Arial" w:hAnsi="Arial" w:cs="Arial"/>
          <w:color w:val="auto"/>
          <w:sz w:val="21"/>
          <w:szCs w:val="21"/>
        </w:rPr>
        <w:t xml:space="preserve"> </w:t>
      </w:r>
      <w:r>
        <w:rPr>
          <w:rFonts w:ascii="Arial" w:hAnsi="Arial" w:cs="Arial"/>
          <w:color w:val="auto"/>
          <w:sz w:val="21"/>
          <w:szCs w:val="21"/>
        </w:rPr>
        <w:t>Produkte des Herstellers für Hydraulikzylinder eigenhändig im Raum bewegen und steuern.</w:t>
      </w:r>
    </w:p>
    <w:p w:rsidR="006848C3" w:rsidRDefault="006848C3" w:rsidP="00780175">
      <w:pPr>
        <w:pStyle w:val="Kopfzeile"/>
        <w:tabs>
          <w:tab w:val="clear" w:pos="4536"/>
          <w:tab w:val="clear" w:pos="9072"/>
        </w:tabs>
        <w:rPr>
          <w:rFonts w:ascii="Arial" w:hAnsi="Arial" w:cs="Arial"/>
          <w:color w:val="auto"/>
          <w:sz w:val="21"/>
          <w:szCs w:val="21"/>
        </w:rPr>
      </w:pPr>
    </w:p>
    <w:p w:rsidR="006848C3" w:rsidRPr="007A2DFE" w:rsidRDefault="001A6AD2" w:rsidP="00780175">
      <w:pPr>
        <w:pStyle w:val="Kopfzeile"/>
        <w:tabs>
          <w:tab w:val="clear" w:pos="4536"/>
          <w:tab w:val="clear" w:pos="9072"/>
        </w:tabs>
        <w:rPr>
          <w:rFonts w:ascii="Arial" w:hAnsi="Arial" w:cs="Arial"/>
          <w:color w:val="auto"/>
          <w:sz w:val="21"/>
          <w:szCs w:val="21"/>
        </w:rPr>
      </w:pPr>
      <w:r>
        <w:rPr>
          <w:rFonts w:ascii="Arial" w:hAnsi="Arial" w:cs="Arial"/>
          <w:color w:val="auto"/>
          <w:sz w:val="21"/>
          <w:szCs w:val="21"/>
        </w:rPr>
        <w:t>Zitat von Patrick Mußler</w:t>
      </w:r>
    </w:p>
    <w:p w:rsidR="007A2DFE" w:rsidRDefault="007A2DFE" w:rsidP="00780175">
      <w:pPr>
        <w:pStyle w:val="Kopfzeile"/>
        <w:tabs>
          <w:tab w:val="clear" w:pos="4536"/>
          <w:tab w:val="clear" w:pos="9072"/>
        </w:tabs>
        <w:rPr>
          <w:rFonts w:ascii="Arial" w:hAnsi="Arial" w:cs="Arial"/>
          <w:color w:val="auto"/>
          <w:sz w:val="21"/>
          <w:szCs w:val="21"/>
        </w:rPr>
      </w:pPr>
    </w:p>
    <w:p w:rsidR="00B863DF" w:rsidRDefault="00B863DF" w:rsidP="00B863DF">
      <w:pPr>
        <w:rPr>
          <w:rFonts w:ascii="Arial" w:hAnsi="Arial" w:cs="Arial"/>
          <w:b/>
          <w:bCs/>
          <w:color w:val="0E5F7E"/>
          <w:sz w:val="21"/>
          <w:szCs w:val="21"/>
        </w:rPr>
      </w:pPr>
      <w:r>
        <w:rPr>
          <w:rFonts w:ascii="Arial" w:hAnsi="Arial" w:cs="Arial"/>
          <w:b/>
          <w:bCs/>
          <w:color w:val="0E5F7E"/>
          <w:sz w:val="21"/>
          <w:szCs w:val="21"/>
        </w:rPr>
        <w:t xml:space="preserve">Wirtschaftlichere Lösungen durch bessere </w:t>
      </w:r>
      <w:r w:rsidR="001A6AD2">
        <w:rPr>
          <w:rFonts w:ascii="Arial" w:hAnsi="Arial" w:cs="Arial"/>
          <w:b/>
          <w:bCs/>
          <w:color w:val="0E5F7E"/>
          <w:sz w:val="21"/>
          <w:szCs w:val="21"/>
        </w:rPr>
        <w:t>Zylindert</w:t>
      </w:r>
      <w:r>
        <w:rPr>
          <w:rFonts w:ascii="Arial" w:hAnsi="Arial" w:cs="Arial"/>
          <w:b/>
          <w:bCs/>
          <w:color w:val="0E5F7E"/>
          <w:sz w:val="21"/>
          <w:szCs w:val="21"/>
        </w:rPr>
        <w:t xml:space="preserve">echnik </w:t>
      </w:r>
    </w:p>
    <w:p w:rsidR="00B863DF" w:rsidRDefault="00B863DF" w:rsidP="00780175">
      <w:pPr>
        <w:pStyle w:val="Kopfzeile"/>
        <w:tabs>
          <w:tab w:val="clear" w:pos="4536"/>
          <w:tab w:val="clear" w:pos="9072"/>
        </w:tabs>
        <w:rPr>
          <w:rFonts w:ascii="Arial" w:hAnsi="Arial" w:cs="Arial"/>
          <w:color w:val="auto"/>
          <w:sz w:val="21"/>
          <w:szCs w:val="21"/>
        </w:rPr>
      </w:pPr>
    </w:p>
    <w:p w:rsidR="00B863DF" w:rsidRDefault="00B863DF" w:rsidP="00B863DF">
      <w:pPr>
        <w:pStyle w:val="Kopfzeile"/>
        <w:tabs>
          <w:tab w:val="clear" w:pos="4536"/>
          <w:tab w:val="clear" w:pos="9072"/>
        </w:tabs>
        <w:rPr>
          <w:rFonts w:ascii="Arial" w:hAnsi="Arial" w:cs="Arial"/>
          <w:color w:val="auto"/>
          <w:sz w:val="21"/>
          <w:szCs w:val="21"/>
        </w:rPr>
      </w:pPr>
      <w:r>
        <w:rPr>
          <w:rFonts w:ascii="Arial" w:hAnsi="Arial" w:cs="Arial"/>
          <w:color w:val="auto"/>
          <w:sz w:val="21"/>
          <w:szCs w:val="21"/>
        </w:rPr>
        <w:t xml:space="preserve">Die </w:t>
      </w:r>
      <w:r w:rsidRPr="00B863DF">
        <w:rPr>
          <w:rFonts w:ascii="Arial" w:hAnsi="Arial" w:cs="Arial"/>
          <w:color w:val="auto"/>
          <w:sz w:val="21"/>
          <w:szCs w:val="21"/>
        </w:rPr>
        <w:t>AHP Merkle</w:t>
      </w:r>
      <w:r>
        <w:rPr>
          <w:rFonts w:ascii="Arial" w:hAnsi="Arial" w:cs="Arial"/>
          <w:color w:val="auto"/>
          <w:sz w:val="21"/>
          <w:szCs w:val="21"/>
        </w:rPr>
        <w:t xml:space="preserve"> GmbH</w:t>
      </w:r>
      <w:r w:rsidRPr="00B863DF">
        <w:rPr>
          <w:rFonts w:ascii="Arial" w:hAnsi="Arial" w:cs="Arial"/>
          <w:color w:val="auto"/>
          <w:sz w:val="21"/>
          <w:szCs w:val="21"/>
        </w:rPr>
        <w:t xml:space="preserve"> </w:t>
      </w:r>
      <w:r>
        <w:rPr>
          <w:rFonts w:ascii="Arial" w:hAnsi="Arial" w:cs="Arial"/>
          <w:color w:val="auto"/>
          <w:sz w:val="21"/>
          <w:szCs w:val="21"/>
        </w:rPr>
        <w:t xml:space="preserve">stellte auf der </w:t>
      </w:r>
      <w:proofErr w:type="spellStart"/>
      <w:r>
        <w:rPr>
          <w:rFonts w:ascii="Arial" w:hAnsi="Arial" w:cs="Arial"/>
          <w:color w:val="auto"/>
          <w:sz w:val="21"/>
          <w:szCs w:val="21"/>
        </w:rPr>
        <w:t>Euromold</w:t>
      </w:r>
      <w:proofErr w:type="spellEnd"/>
      <w:r w:rsidRPr="00B863DF">
        <w:rPr>
          <w:rFonts w:ascii="Arial" w:hAnsi="Arial" w:cs="Arial"/>
          <w:color w:val="auto"/>
          <w:sz w:val="21"/>
          <w:szCs w:val="21"/>
        </w:rPr>
        <w:t xml:space="preserve"> </w:t>
      </w:r>
      <w:r w:rsidR="00245D5C">
        <w:rPr>
          <w:rFonts w:ascii="Arial" w:hAnsi="Arial" w:cs="Arial"/>
          <w:color w:val="auto"/>
          <w:sz w:val="21"/>
          <w:szCs w:val="21"/>
        </w:rPr>
        <w:t xml:space="preserve">2010 </w:t>
      </w:r>
      <w:r w:rsidRPr="00B863DF">
        <w:rPr>
          <w:rFonts w:ascii="Arial" w:hAnsi="Arial" w:cs="Arial"/>
          <w:color w:val="auto"/>
          <w:sz w:val="21"/>
          <w:szCs w:val="21"/>
        </w:rPr>
        <w:t>aus seiner breiten Blockzylinder-Reihe</w:t>
      </w:r>
      <w:r>
        <w:rPr>
          <w:rFonts w:ascii="Arial" w:hAnsi="Arial" w:cs="Arial"/>
          <w:color w:val="auto"/>
          <w:sz w:val="21"/>
          <w:szCs w:val="21"/>
        </w:rPr>
        <w:t xml:space="preserve"> unter anderem</w:t>
      </w:r>
      <w:r w:rsidRPr="00B863DF">
        <w:rPr>
          <w:rFonts w:ascii="Arial" w:hAnsi="Arial" w:cs="Arial"/>
          <w:color w:val="auto"/>
          <w:sz w:val="21"/>
          <w:szCs w:val="21"/>
        </w:rPr>
        <w:t xml:space="preserve"> die neue Zylinderreihe MBZ 160 (Blockzylinder mit Magnetfeldsensoren) </w:t>
      </w:r>
      <w:r>
        <w:rPr>
          <w:rFonts w:ascii="Arial" w:hAnsi="Arial" w:cs="Arial"/>
          <w:color w:val="auto"/>
          <w:sz w:val="21"/>
          <w:szCs w:val="21"/>
        </w:rPr>
        <w:t>vor</w:t>
      </w:r>
      <w:r w:rsidRPr="00B863DF">
        <w:rPr>
          <w:rFonts w:ascii="Arial" w:hAnsi="Arial" w:cs="Arial"/>
          <w:color w:val="auto"/>
          <w:sz w:val="21"/>
          <w:szCs w:val="21"/>
        </w:rPr>
        <w:t xml:space="preserve">, welche die bisherige Zylinderreihe BZM 253 ersetzt. Die augenscheinlichste Änderung bei der neuen MBZ-Zylinderreihe ist, dass die Sensornut nicht mehr wie bisher im Zylindergehäuse </w:t>
      </w:r>
      <w:proofErr w:type="spellStart"/>
      <w:r w:rsidRPr="00B863DF">
        <w:rPr>
          <w:rFonts w:ascii="Arial" w:hAnsi="Arial" w:cs="Arial"/>
          <w:color w:val="auto"/>
          <w:sz w:val="21"/>
          <w:szCs w:val="21"/>
        </w:rPr>
        <w:t>eingefräst</w:t>
      </w:r>
      <w:proofErr w:type="spellEnd"/>
      <w:r w:rsidRPr="00B863DF">
        <w:rPr>
          <w:rFonts w:ascii="Arial" w:hAnsi="Arial" w:cs="Arial"/>
          <w:color w:val="auto"/>
          <w:sz w:val="21"/>
          <w:szCs w:val="21"/>
        </w:rPr>
        <w:t xml:space="preserve"> wird, sondern durch eine auf der Außenseite des Zylinderblocks angebrachte Schalterleiste ersetzt wurde. Das sieht zwar nicht mehr so elegant aus wie bisher, schafft für Anwender aber erhebliche Verbesserungen.</w:t>
      </w:r>
    </w:p>
    <w:p w:rsidR="00B863DF" w:rsidRPr="00B863DF" w:rsidRDefault="00B863DF" w:rsidP="00B863DF">
      <w:pPr>
        <w:pStyle w:val="Kopfzeile"/>
        <w:tabs>
          <w:tab w:val="clear" w:pos="4536"/>
          <w:tab w:val="clear" w:pos="9072"/>
        </w:tabs>
        <w:rPr>
          <w:rFonts w:ascii="Arial" w:hAnsi="Arial" w:cs="Arial"/>
          <w:color w:val="auto"/>
          <w:sz w:val="21"/>
          <w:szCs w:val="21"/>
        </w:rPr>
      </w:pPr>
    </w:p>
    <w:p w:rsidR="00B863DF" w:rsidRPr="00B863DF" w:rsidRDefault="00B863DF" w:rsidP="00B863DF">
      <w:pPr>
        <w:pStyle w:val="Kopfzeile"/>
        <w:tabs>
          <w:tab w:val="clear" w:pos="4536"/>
          <w:tab w:val="clear" w:pos="9072"/>
        </w:tabs>
        <w:rPr>
          <w:rFonts w:ascii="Arial" w:hAnsi="Arial" w:cs="Arial"/>
          <w:color w:val="auto"/>
          <w:sz w:val="21"/>
          <w:szCs w:val="21"/>
        </w:rPr>
      </w:pPr>
      <w:r w:rsidRPr="00B863DF">
        <w:rPr>
          <w:rFonts w:ascii="Arial" w:hAnsi="Arial" w:cs="Arial"/>
          <w:color w:val="auto"/>
          <w:sz w:val="21"/>
          <w:szCs w:val="21"/>
        </w:rPr>
        <w:t>Ein Vorteil ist, dass die „neuen“ Blockzylinder gegenüber Druckspitzen noch besser als bisher geschützt sind. Denn es kommt zwar selten, aber trotzdem immer wieder vor, dass Blockzylinder im Betrieb weit über das zulässige Druckniveau hinaus beansprucht werden. Die Folge können Beschädigungen im Bereich der gefrästen Längsnuten sein.</w:t>
      </w:r>
    </w:p>
    <w:p w:rsidR="00B863DF" w:rsidRDefault="00B863DF" w:rsidP="00780175">
      <w:pPr>
        <w:pStyle w:val="Kopfzeile"/>
        <w:tabs>
          <w:tab w:val="clear" w:pos="4536"/>
          <w:tab w:val="clear" w:pos="9072"/>
        </w:tabs>
        <w:rPr>
          <w:rFonts w:ascii="Arial" w:hAnsi="Arial" w:cs="Arial"/>
          <w:color w:val="auto"/>
          <w:sz w:val="21"/>
          <w:szCs w:val="21"/>
        </w:rPr>
      </w:pPr>
    </w:p>
    <w:p w:rsidR="00780175" w:rsidRPr="006848C3" w:rsidRDefault="006848C3" w:rsidP="006848C3">
      <w:pPr>
        <w:pStyle w:val="Kopfzeile"/>
        <w:tabs>
          <w:tab w:val="clear" w:pos="4536"/>
          <w:tab w:val="clear" w:pos="9072"/>
        </w:tabs>
        <w:rPr>
          <w:rFonts w:ascii="Arial" w:hAnsi="Arial" w:cs="Arial"/>
          <w:color w:val="auto"/>
          <w:sz w:val="21"/>
          <w:szCs w:val="21"/>
        </w:rPr>
      </w:pPr>
      <w:r w:rsidRPr="006848C3">
        <w:rPr>
          <w:rFonts w:ascii="Arial" w:hAnsi="Arial" w:cs="Arial"/>
          <w:color w:val="auto"/>
          <w:sz w:val="21"/>
          <w:szCs w:val="21"/>
        </w:rPr>
        <w:t>Zitat:</w:t>
      </w:r>
      <w:r w:rsidR="001A6AD2">
        <w:rPr>
          <w:rFonts w:ascii="Arial" w:hAnsi="Arial" w:cs="Arial"/>
          <w:color w:val="auto"/>
          <w:sz w:val="21"/>
          <w:szCs w:val="21"/>
        </w:rPr>
        <w:t xml:space="preserve"> Jürgen Heimbach…</w:t>
      </w:r>
      <w:bookmarkEnd w:id="1"/>
    </w:p>
    <w:sectPr w:rsidR="00780175" w:rsidRPr="006848C3" w:rsidSect="000F55AD">
      <w:headerReference w:type="default" r:id="rId8"/>
      <w:footerReference w:type="even" r:id="rId9"/>
      <w:footerReference w:type="default" r:id="rId10"/>
      <w:pgSz w:w="11906" w:h="16838"/>
      <w:pgMar w:top="2977" w:right="1558"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8C3" w:rsidRDefault="006848C3">
      <w:r>
        <w:separator/>
      </w:r>
    </w:p>
  </w:endnote>
  <w:endnote w:type="continuationSeparator" w:id="0">
    <w:p w:rsidR="006848C3" w:rsidRDefault="0068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umanst521 BT">
    <w:panose1 w:val="020B0602020204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umanst521 Lt BT">
    <w:altName w:val="Humanst521 Lt BT"/>
    <w:panose1 w:val="02040706040505040204"/>
    <w:charset w:val="00"/>
    <w:family w:val="roman"/>
    <w:pitch w:val="variable"/>
    <w:sig w:usb0="00000087" w:usb1="00000000" w:usb2="00000000" w:usb3="00000000" w:csb0="0000001B" w:csb1="00000000"/>
  </w:font>
  <w:font w:name="Euromod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8C3" w:rsidRDefault="006848C3"/>
  <w:p w:rsidR="006848C3" w:rsidRDefault="006848C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H w:val="single" w:sz="4" w:space="0" w:color="0E5F7E"/>
      </w:tblBorders>
      <w:tblCellMar>
        <w:left w:w="0" w:type="dxa"/>
        <w:right w:w="0" w:type="dxa"/>
      </w:tblCellMar>
      <w:tblLook w:val="0000" w:firstRow="0" w:lastRow="0" w:firstColumn="0" w:lastColumn="0" w:noHBand="0" w:noVBand="0"/>
    </w:tblPr>
    <w:tblGrid>
      <w:gridCol w:w="3969"/>
      <w:gridCol w:w="20"/>
      <w:gridCol w:w="4797"/>
    </w:tblGrid>
    <w:tr w:rsidR="006848C3" w:rsidRPr="00045E46" w:rsidTr="00045E46">
      <w:trPr>
        <w:cantSplit/>
      </w:trPr>
      <w:tc>
        <w:tcPr>
          <w:tcW w:w="3969" w:type="dxa"/>
          <w:shd w:val="clear" w:color="auto" w:fill="auto"/>
        </w:tcPr>
        <w:p w:rsidR="006848C3" w:rsidRPr="00045E46" w:rsidRDefault="006848C3" w:rsidP="00CF322B">
          <w:pPr>
            <w:rPr>
              <w:rFonts w:ascii="Arial" w:hAnsi="Arial" w:cs="Arial"/>
            </w:rPr>
          </w:pPr>
        </w:p>
      </w:tc>
      <w:tc>
        <w:tcPr>
          <w:tcW w:w="20" w:type="dxa"/>
          <w:shd w:val="clear" w:color="auto" w:fill="auto"/>
        </w:tcPr>
        <w:p w:rsidR="006848C3" w:rsidRPr="00045E46" w:rsidRDefault="006848C3" w:rsidP="00CF322B">
          <w:pPr>
            <w:pStyle w:val="Fuzeile"/>
            <w:jc w:val="center"/>
            <w:rPr>
              <w:rFonts w:ascii="Arial" w:hAnsi="Arial" w:cs="Arial"/>
              <w:sz w:val="14"/>
              <w:szCs w:val="14"/>
            </w:rPr>
          </w:pPr>
        </w:p>
      </w:tc>
      <w:tc>
        <w:tcPr>
          <w:tcW w:w="4797" w:type="dxa"/>
          <w:shd w:val="clear" w:color="auto" w:fill="auto"/>
        </w:tcPr>
        <w:p w:rsidR="006848C3" w:rsidRPr="00045E46" w:rsidRDefault="006848C3" w:rsidP="00CF322B">
          <w:pPr>
            <w:pStyle w:val="Fuzeile"/>
            <w:rPr>
              <w:rFonts w:ascii="Arial" w:hAnsi="Arial" w:cs="Arial"/>
              <w:sz w:val="14"/>
              <w:szCs w:val="14"/>
            </w:rPr>
          </w:pPr>
        </w:p>
      </w:tc>
    </w:tr>
    <w:tr w:rsidR="006848C3" w:rsidRPr="008824ED" w:rsidTr="00CF322B">
      <w:trPr>
        <w:cantSplit/>
      </w:trPr>
      <w:tc>
        <w:tcPr>
          <w:tcW w:w="8786" w:type="dxa"/>
          <w:gridSpan w:val="3"/>
          <w:shd w:val="clear" w:color="auto" w:fill="auto"/>
        </w:tcPr>
        <w:p w:rsidR="006848C3" w:rsidRPr="00045E46" w:rsidRDefault="006848C3" w:rsidP="00CF322B">
          <w:pPr>
            <w:rPr>
              <w:rFonts w:ascii="Arial" w:hAnsi="Arial" w:cs="Arial"/>
              <w:sz w:val="8"/>
              <w:szCs w:val="8"/>
            </w:rPr>
          </w:pPr>
        </w:p>
        <w:tbl>
          <w:tblPr>
            <w:tblW w:w="5000" w:type="pct"/>
            <w:tblCellMar>
              <w:left w:w="0" w:type="dxa"/>
              <w:right w:w="0" w:type="dxa"/>
            </w:tblCellMar>
            <w:tblLook w:val="0000" w:firstRow="0" w:lastRow="0" w:firstColumn="0" w:lastColumn="0" w:noHBand="0" w:noVBand="0"/>
          </w:tblPr>
          <w:tblGrid>
            <w:gridCol w:w="2383"/>
            <w:gridCol w:w="2279"/>
            <w:gridCol w:w="2548"/>
            <w:gridCol w:w="1576"/>
          </w:tblGrid>
          <w:tr w:rsidR="006848C3" w:rsidRPr="008824ED" w:rsidTr="00CF322B">
            <w:tc>
              <w:tcPr>
                <w:tcW w:w="1356" w:type="pct"/>
              </w:tcPr>
              <w:p w:rsidR="006848C3" w:rsidRPr="00045E46" w:rsidRDefault="006848C3" w:rsidP="00CF322B">
                <w:pPr>
                  <w:pStyle w:val="Fuzeile"/>
                  <w:rPr>
                    <w:rFonts w:ascii="Arial" w:hAnsi="Arial" w:cs="Arial"/>
                    <w:sz w:val="11"/>
                    <w:szCs w:val="13"/>
                  </w:rPr>
                </w:pPr>
                <w:r w:rsidRPr="00045E46">
                  <w:rPr>
                    <w:rFonts w:ascii="Arial" w:hAnsi="Arial" w:cs="Arial"/>
                    <w:sz w:val="11"/>
                    <w:szCs w:val="13"/>
                  </w:rPr>
                  <w:t>CADENAS GmbH Augsburg</w:t>
                </w:r>
              </w:p>
              <w:p w:rsidR="006848C3" w:rsidRPr="00045E46" w:rsidRDefault="006848C3" w:rsidP="00CF322B">
                <w:pPr>
                  <w:pStyle w:val="Fuzeile"/>
                  <w:rPr>
                    <w:rFonts w:ascii="Arial" w:hAnsi="Arial" w:cs="Arial"/>
                    <w:sz w:val="11"/>
                    <w:szCs w:val="13"/>
                  </w:rPr>
                </w:pPr>
                <w:r w:rsidRPr="00045E46">
                  <w:rPr>
                    <w:rFonts w:ascii="Arial" w:hAnsi="Arial" w:cs="Arial"/>
                    <w:sz w:val="11"/>
                    <w:szCs w:val="13"/>
                  </w:rPr>
                  <w:t>Berliner Allee 28 b + c</w:t>
                </w:r>
              </w:p>
              <w:p w:rsidR="006848C3" w:rsidRPr="00045E46" w:rsidRDefault="006848C3" w:rsidP="00CF322B">
                <w:pPr>
                  <w:pStyle w:val="Fuzeile"/>
                  <w:rPr>
                    <w:rFonts w:ascii="Arial" w:hAnsi="Arial" w:cs="Arial"/>
                    <w:sz w:val="11"/>
                    <w:szCs w:val="13"/>
                    <w:lang w:val="en-GB"/>
                  </w:rPr>
                </w:pPr>
                <w:r w:rsidRPr="00045E46">
                  <w:rPr>
                    <w:rFonts w:ascii="Arial" w:hAnsi="Arial" w:cs="Arial"/>
                    <w:sz w:val="11"/>
                    <w:szCs w:val="13"/>
                    <w:lang w:val="en-GB"/>
                  </w:rPr>
                  <w:t>D-86153 Augsburg</w:t>
                </w:r>
              </w:p>
              <w:p w:rsidR="006848C3" w:rsidRPr="00045E46" w:rsidRDefault="006848C3" w:rsidP="00CF322B">
                <w:pPr>
                  <w:pStyle w:val="Fuzeile"/>
                  <w:rPr>
                    <w:rFonts w:ascii="Arial" w:hAnsi="Arial" w:cs="Arial"/>
                    <w:sz w:val="11"/>
                    <w:szCs w:val="13"/>
                    <w:lang w:val="en-GB"/>
                  </w:rPr>
                </w:pPr>
                <w:r w:rsidRPr="00045E46">
                  <w:rPr>
                    <w:rFonts w:ascii="Arial" w:hAnsi="Arial" w:cs="Arial"/>
                    <w:sz w:val="11"/>
                    <w:szCs w:val="13"/>
                    <w:lang w:val="en-GB"/>
                  </w:rPr>
                  <w:t>Tel.: +49</w:t>
                </w:r>
                <w:r>
                  <w:rPr>
                    <w:rFonts w:ascii="Arial" w:hAnsi="Arial" w:cs="Arial"/>
                    <w:sz w:val="11"/>
                    <w:szCs w:val="13"/>
                    <w:lang w:val="en-GB"/>
                  </w:rPr>
                  <w:t xml:space="preserve"> </w:t>
                </w:r>
                <w:r w:rsidRPr="00045E46">
                  <w:rPr>
                    <w:rFonts w:ascii="Arial" w:hAnsi="Arial" w:cs="Arial"/>
                    <w:sz w:val="11"/>
                    <w:szCs w:val="13"/>
                    <w:lang w:val="en-GB"/>
                  </w:rPr>
                  <w:t>821</w:t>
                </w:r>
                <w:r>
                  <w:rPr>
                    <w:rFonts w:ascii="Arial" w:hAnsi="Arial" w:cs="Arial"/>
                    <w:sz w:val="11"/>
                    <w:szCs w:val="13"/>
                    <w:lang w:val="en-GB"/>
                  </w:rPr>
                  <w:t xml:space="preserve"> </w:t>
                </w:r>
                <w:r w:rsidRPr="00045E46">
                  <w:rPr>
                    <w:rFonts w:ascii="Arial" w:hAnsi="Arial" w:cs="Arial"/>
                    <w:sz w:val="11"/>
                    <w:szCs w:val="13"/>
                    <w:lang w:val="en-GB"/>
                  </w:rPr>
                  <w:t>2 58 58 0-0</w:t>
                </w:r>
              </w:p>
              <w:p w:rsidR="006848C3" w:rsidRPr="00045E46" w:rsidRDefault="006848C3" w:rsidP="00CF322B">
                <w:pPr>
                  <w:pStyle w:val="Fuzeile"/>
                  <w:rPr>
                    <w:rFonts w:ascii="Arial" w:hAnsi="Arial" w:cs="Arial"/>
                    <w:sz w:val="11"/>
                    <w:szCs w:val="13"/>
                    <w:lang w:val="en-GB"/>
                  </w:rPr>
                </w:pPr>
                <w:r w:rsidRPr="00045E46">
                  <w:rPr>
                    <w:rFonts w:ascii="Arial" w:hAnsi="Arial" w:cs="Arial"/>
                    <w:sz w:val="11"/>
                    <w:szCs w:val="13"/>
                    <w:lang w:val="en-GB"/>
                  </w:rPr>
                  <w:t>Fax.: +49</w:t>
                </w:r>
                <w:r>
                  <w:rPr>
                    <w:rFonts w:ascii="Arial" w:hAnsi="Arial" w:cs="Arial"/>
                    <w:sz w:val="11"/>
                    <w:szCs w:val="13"/>
                    <w:lang w:val="en-GB"/>
                  </w:rPr>
                  <w:t xml:space="preserve"> </w:t>
                </w:r>
                <w:r w:rsidRPr="00045E46">
                  <w:rPr>
                    <w:rFonts w:ascii="Arial" w:hAnsi="Arial" w:cs="Arial"/>
                    <w:sz w:val="11"/>
                    <w:szCs w:val="13"/>
                    <w:lang w:val="en-GB"/>
                  </w:rPr>
                  <w:t>821</w:t>
                </w:r>
                <w:r>
                  <w:rPr>
                    <w:rFonts w:ascii="Arial" w:hAnsi="Arial" w:cs="Arial"/>
                    <w:sz w:val="11"/>
                    <w:szCs w:val="13"/>
                    <w:lang w:val="en-GB"/>
                  </w:rPr>
                  <w:t xml:space="preserve"> </w:t>
                </w:r>
                <w:r w:rsidRPr="00045E46">
                  <w:rPr>
                    <w:rFonts w:ascii="Arial" w:hAnsi="Arial" w:cs="Arial"/>
                    <w:sz w:val="11"/>
                    <w:szCs w:val="13"/>
                    <w:lang w:val="en-GB"/>
                  </w:rPr>
                  <w:t>2 58 58 0-999</w:t>
                </w:r>
              </w:p>
              <w:p w:rsidR="006848C3" w:rsidRPr="00045E46" w:rsidRDefault="006848C3" w:rsidP="00CF322B">
                <w:pPr>
                  <w:rPr>
                    <w:rFonts w:ascii="Arial" w:hAnsi="Arial" w:cs="Arial"/>
                    <w:sz w:val="11"/>
                    <w:lang w:val="en-GB"/>
                  </w:rPr>
                </w:pPr>
                <w:r w:rsidRPr="00045E46">
                  <w:rPr>
                    <w:rFonts w:ascii="Arial" w:hAnsi="Arial" w:cs="Arial"/>
                    <w:sz w:val="11"/>
                    <w:szCs w:val="13"/>
                    <w:lang w:val="en-GB"/>
                  </w:rPr>
                  <w:t>Email: Info@cadenas.de</w:t>
                </w:r>
              </w:p>
            </w:tc>
            <w:tc>
              <w:tcPr>
                <w:tcW w:w="1297" w:type="pct"/>
              </w:tcPr>
              <w:p w:rsidR="006848C3" w:rsidRPr="00045E46" w:rsidRDefault="006848C3" w:rsidP="00CF322B">
                <w:pPr>
                  <w:pStyle w:val="Fuzeile"/>
                  <w:rPr>
                    <w:rFonts w:ascii="Arial" w:hAnsi="Arial" w:cs="Arial"/>
                    <w:sz w:val="11"/>
                    <w:szCs w:val="13"/>
                  </w:rPr>
                </w:pPr>
                <w:r w:rsidRPr="00045E46">
                  <w:rPr>
                    <w:rFonts w:ascii="Arial" w:hAnsi="Arial" w:cs="Arial"/>
                    <w:sz w:val="11"/>
                    <w:szCs w:val="13"/>
                  </w:rPr>
                  <w:t>CADENAS GmbH Esslingen</w:t>
                </w:r>
              </w:p>
              <w:p w:rsidR="006848C3" w:rsidRPr="00045E46" w:rsidRDefault="006848C3" w:rsidP="00CF322B">
                <w:pPr>
                  <w:pStyle w:val="Fuzeile"/>
                  <w:rPr>
                    <w:rFonts w:ascii="Arial" w:hAnsi="Arial" w:cs="Arial"/>
                    <w:sz w:val="11"/>
                    <w:szCs w:val="13"/>
                  </w:rPr>
                </w:pPr>
                <w:r w:rsidRPr="00045E46">
                  <w:rPr>
                    <w:rFonts w:ascii="Arial" w:hAnsi="Arial" w:cs="Arial"/>
                    <w:sz w:val="11"/>
                    <w:szCs w:val="13"/>
                  </w:rPr>
                  <w:t>Schulstraße 59</w:t>
                </w:r>
              </w:p>
              <w:p w:rsidR="006848C3" w:rsidRPr="00045E46" w:rsidRDefault="006848C3" w:rsidP="00CF322B">
                <w:pPr>
                  <w:pStyle w:val="Fuzeile"/>
                  <w:rPr>
                    <w:rFonts w:ascii="Arial" w:hAnsi="Arial" w:cs="Arial"/>
                    <w:sz w:val="11"/>
                    <w:szCs w:val="13"/>
                  </w:rPr>
                </w:pPr>
                <w:r w:rsidRPr="00045E46">
                  <w:rPr>
                    <w:rFonts w:ascii="Arial" w:hAnsi="Arial" w:cs="Arial"/>
                    <w:sz w:val="11"/>
                    <w:szCs w:val="13"/>
                  </w:rPr>
                  <w:t>D-73734 Esslingen</w:t>
                </w:r>
              </w:p>
              <w:p w:rsidR="006848C3" w:rsidRPr="00045E46" w:rsidRDefault="006848C3" w:rsidP="00CF322B">
                <w:pPr>
                  <w:pStyle w:val="Fuzeile"/>
                  <w:rPr>
                    <w:rFonts w:ascii="Arial" w:hAnsi="Arial" w:cs="Arial"/>
                    <w:sz w:val="11"/>
                    <w:szCs w:val="13"/>
                    <w:lang w:val="en-US"/>
                  </w:rPr>
                </w:pPr>
                <w:r w:rsidRPr="00045E46">
                  <w:rPr>
                    <w:rFonts w:ascii="Arial" w:hAnsi="Arial" w:cs="Arial"/>
                    <w:sz w:val="11"/>
                    <w:szCs w:val="13"/>
                    <w:lang w:val="en-US"/>
                  </w:rPr>
                  <w:t>Tel.: +49</w:t>
                </w:r>
                <w:r>
                  <w:rPr>
                    <w:rFonts w:ascii="Arial" w:hAnsi="Arial" w:cs="Arial"/>
                    <w:sz w:val="11"/>
                    <w:szCs w:val="13"/>
                    <w:lang w:val="en-US"/>
                  </w:rPr>
                  <w:t xml:space="preserve"> </w:t>
                </w:r>
                <w:r w:rsidRPr="00045E46">
                  <w:rPr>
                    <w:rFonts w:ascii="Arial" w:hAnsi="Arial" w:cs="Arial"/>
                    <w:sz w:val="11"/>
                    <w:szCs w:val="13"/>
                    <w:lang w:val="en-US"/>
                  </w:rPr>
                  <w:t>711 900 377-0</w:t>
                </w:r>
              </w:p>
              <w:p w:rsidR="006848C3" w:rsidRPr="00045E46" w:rsidRDefault="006848C3" w:rsidP="00CF322B">
                <w:pPr>
                  <w:pStyle w:val="Fuzeile"/>
                  <w:rPr>
                    <w:rFonts w:ascii="Arial" w:hAnsi="Arial" w:cs="Arial"/>
                    <w:sz w:val="11"/>
                    <w:szCs w:val="13"/>
                    <w:lang w:val="fr-FR"/>
                  </w:rPr>
                </w:pPr>
                <w:r w:rsidRPr="00045E46">
                  <w:rPr>
                    <w:rFonts w:ascii="Arial" w:hAnsi="Arial" w:cs="Arial"/>
                    <w:sz w:val="11"/>
                    <w:szCs w:val="13"/>
                    <w:lang w:val="fr-FR"/>
                  </w:rPr>
                  <w:t>Fax.: +49</w:t>
                </w:r>
                <w:r>
                  <w:rPr>
                    <w:rFonts w:ascii="Arial" w:hAnsi="Arial" w:cs="Arial"/>
                    <w:sz w:val="11"/>
                    <w:szCs w:val="13"/>
                    <w:lang w:val="fr-FR"/>
                  </w:rPr>
                  <w:t xml:space="preserve"> </w:t>
                </w:r>
                <w:r w:rsidRPr="00045E46">
                  <w:rPr>
                    <w:rFonts w:ascii="Arial" w:hAnsi="Arial" w:cs="Arial"/>
                    <w:sz w:val="11"/>
                    <w:szCs w:val="13"/>
                    <w:lang w:val="fr-FR"/>
                  </w:rPr>
                  <w:t>711 900 377-33</w:t>
                </w:r>
              </w:p>
              <w:p w:rsidR="006848C3" w:rsidRPr="00045E46" w:rsidRDefault="006848C3" w:rsidP="00CF322B">
                <w:pPr>
                  <w:rPr>
                    <w:rFonts w:ascii="Arial" w:hAnsi="Arial" w:cs="Arial"/>
                    <w:sz w:val="11"/>
                    <w:lang w:val="fr-FR"/>
                  </w:rPr>
                </w:pPr>
                <w:r w:rsidRPr="00045E46">
                  <w:rPr>
                    <w:rFonts w:ascii="Arial" w:hAnsi="Arial" w:cs="Arial"/>
                    <w:sz w:val="11"/>
                    <w:szCs w:val="13"/>
                    <w:lang w:val="fr-FR"/>
                  </w:rPr>
                  <w:t>Email: Infost@cadenas.de</w:t>
                </w:r>
              </w:p>
            </w:tc>
            <w:tc>
              <w:tcPr>
                <w:tcW w:w="1450" w:type="pct"/>
              </w:tcPr>
              <w:p w:rsidR="006848C3" w:rsidRPr="00045E46" w:rsidRDefault="006848C3" w:rsidP="00CF322B">
                <w:pPr>
                  <w:pStyle w:val="Fuzeile"/>
                  <w:rPr>
                    <w:rFonts w:ascii="Arial" w:hAnsi="Arial" w:cs="Arial"/>
                    <w:sz w:val="11"/>
                    <w:szCs w:val="13"/>
                  </w:rPr>
                </w:pPr>
                <w:r w:rsidRPr="00045E46">
                  <w:rPr>
                    <w:rFonts w:ascii="Arial" w:hAnsi="Arial" w:cs="Arial"/>
                    <w:sz w:val="11"/>
                    <w:szCs w:val="13"/>
                  </w:rPr>
                  <w:t>CADENAS Solutions GmbH Wolfsburg</w:t>
                </w:r>
              </w:p>
              <w:p w:rsidR="006848C3" w:rsidRPr="00045E46" w:rsidRDefault="006848C3" w:rsidP="00CF322B">
                <w:pPr>
                  <w:pStyle w:val="Fuzeile"/>
                  <w:rPr>
                    <w:rFonts w:ascii="Arial" w:hAnsi="Arial" w:cs="Arial"/>
                    <w:sz w:val="11"/>
                    <w:szCs w:val="13"/>
                    <w:lang w:val="en-US"/>
                  </w:rPr>
                </w:pPr>
                <w:r w:rsidRPr="00045E46">
                  <w:rPr>
                    <w:rFonts w:ascii="Arial" w:hAnsi="Arial" w:cs="Arial"/>
                    <w:sz w:val="11"/>
                    <w:szCs w:val="13"/>
                  </w:rPr>
                  <w:t xml:space="preserve">Marktstr. </w:t>
                </w:r>
                <w:r w:rsidRPr="00045E46">
                  <w:rPr>
                    <w:rFonts w:ascii="Arial" w:hAnsi="Arial" w:cs="Arial"/>
                    <w:sz w:val="11"/>
                    <w:szCs w:val="13"/>
                    <w:lang w:val="en-US"/>
                  </w:rPr>
                  <w:t>5 - 6</w:t>
                </w:r>
              </w:p>
              <w:p w:rsidR="006848C3" w:rsidRPr="00045E46" w:rsidRDefault="006848C3" w:rsidP="00CF322B">
                <w:pPr>
                  <w:pStyle w:val="Fuzeile"/>
                  <w:rPr>
                    <w:rFonts w:ascii="Arial" w:hAnsi="Arial" w:cs="Arial"/>
                    <w:sz w:val="11"/>
                    <w:szCs w:val="13"/>
                    <w:lang w:val="en-US"/>
                  </w:rPr>
                </w:pPr>
                <w:r w:rsidRPr="00045E46">
                  <w:rPr>
                    <w:rFonts w:ascii="Arial" w:hAnsi="Arial" w:cs="Arial"/>
                    <w:sz w:val="11"/>
                    <w:szCs w:val="13"/>
                    <w:lang w:val="en-US"/>
                  </w:rPr>
                  <w:t>D-38442 Wolfsburg</w:t>
                </w:r>
              </w:p>
              <w:p w:rsidR="006848C3" w:rsidRPr="00045E46" w:rsidRDefault="006848C3" w:rsidP="00CF322B">
                <w:pPr>
                  <w:pStyle w:val="Fuzeile"/>
                  <w:rPr>
                    <w:rFonts w:ascii="Arial" w:hAnsi="Arial" w:cs="Arial"/>
                    <w:sz w:val="11"/>
                    <w:szCs w:val="13"/>
                    <w:lang w:val="en-US"/>
                  </w:rPr>
                </w:pPr>
                <w:r w:rsidRPr="00045E46">
                  <w:rPr>
                    <w:rFonts w:ascii="Arial" w:hAnsi="Arial" w:cs="Arial"/>
                    <w:sz w:val="11"/>
                    <w:szCs w:val="13"/>
                    <w:lang w:val="en-US"/>
                  </w:rPr>
                  <w:t>Tel.: +49</w:t>
                </w:r>
                <w:r>
                  <w:rPr>
                    <w:rFonts w:ascii="Arial" w:hAnsi="Arial" w:cs="Arial"/>
                    <w:sz w:val="11"/>
                    <w:szCs w:val="13"/>
                    <w:lang w:val="en-US"/>
                  </w:rPr>
                  <w:t xml:space="preserve"> </w:t>
                </w:r>
                <w:r w:rsidRPr="00045E46">
                  <w:rPr>
                    <w:rFonts w:ascii="Arial" w:hAnsi="Arial" w:cs="Arial"/>
                    <w:sz w:val="11"/>
                    <w:szCs w:val="13"/>
                    <w:lang w:val="en-US"/>
                  </w:rPr>
                  <w:t>5362 94 88 20</w:t>
                </w:r>
              </w:p>
              <w:p w:rsidR="006848C3" w:rsidRPr="00045E46" w:rsidRDefault="006848C3" w:rsidP="00CF322B">
                <w:pPr>
                  <w:pStyle w:val="Fuzeile"/>
                  <w:rPr>
                    <w:rFonts w:ascii="Arial" w:hAnsi="Arial" w:cs="Arial"/>
                    <w:sz w:val="11"/>
                    <w:szCs w:val="13"/>
                    <w:lang w:val="fr-FR"/>
                  </w:rPr>
                </w:pPr>
                <w:r w:rsidRPr="00045E46">
                  <w:rPr>
                    <w:rFonts w:ascii="Arial" w:hAnsi="Arial" w:cs="Arial"/>
                    <w:sz w:val="11"/>
                    <w:szCs w:val="13"/>
                    <w:lang w:val="fr-FR"/>
                  </w:rPr>
                  <w:t>Fax.: +49</w:t>
                </w:r>
                <w:r>
                  <w:rPr>
                    <w:rFonts w:ascii="Arial" w:hAnsi="Arial" w:cs="Arial"/>
                    <w:sz w:val="11"/>
                    <w:szCs w:val="13"/>
                    <w:lang w:val="fr-FR"/>
                  </w:rPr>
                  <w:t xml:space="preserve"> </w:t>
                </w:r>
                <w:r w:rsidRPr="00045E46">
                  <w:rPr>
                    <w:rFonts w:ascii="Arial" w:hAnsi="Arial" w:cs="Arial"/>
                    <w:sz w:val="11"/>
                    <w:szCs w:val="13"/>
                    <w:lang w:val="fr-FR"/>
                  </w:rPr>
                  <w:t>5362</w:t>
                </w:r>
                <w:r>
                  <w:rPr>
                    <w:rFonts w:ascii="Arial" w:hAnsi="Arial" w:cs="Arial"/>
                    <w:sz w:val="11"/>
                    <w:szCs w:val="13"/>
                    <w:lang w:val="fr-FR"/>
                  </w:rPr>
                  <w:t xml:space="preserve"> </w:t>
                </w:r>
                <w:r w:rsidRPr="00045E46">
                  <w:rPr>
                    <w:rFonts w:ascii="Arial" w:hAnsi="Arial" w:cs="Arial"/>
                    <w:sz w:val="11"/>
                    <w:szCs w:val="13"/>
                    <w:lang w:val="fr-FR"/>
                  </w:rPr>
                  <w:t>94 88 25</w:t>
                </w:r>
              </w:p>
              <w:p w:rsidR="006848C3" w:rsidRPr="00045E46" w:rsidRDefault="006848C3" w:rsidP="00CF322B">
                <w:pPr>
                  <w:rPr>
                    <w:rFonts w:ascii="Arial" w:hAnsi="Arial" w:cs="Arial"/>
                    <w:sz w:val="11"/>
                    <w:lang w:val="fr-FR"/>
                  </w:rPr>
                </w:pPr>
                <w:r w:rsidRPr="00045E46">
                  <w:rPr>
                    <w:rFonts w:ascii="Arial" w:hAnsi="Arial" w:cs="Arial"/>
                    <w:sz w:val="11"/>
                    <w:szCs w:val="13"/>
                    <w:lang w:val="fr-FR"/>
                  </w:rPr>
                  <w:t>Email: Infowob@cadenas.de</w:t>
                </w:r>
              </w:p>
            </w:tc>
            <w:tc>
              <w:tcPr>
                <w:tcW w:w="897" w:type="pct"/>
              </w:tcPr>
              <w:p w:rsidR="006848C3" w:rsidRPr="00045E46" w:rsidRDefault="006848C3" w:rsidP="00CF322B">
                <w:pPr>
                  <w:pStyle w:val="Fuzeile"/>
                  <w:rPr>
                    <w:rFonts w:ascii="Arial" w:hAnsi="Arial" w:cs="Arial"/>
                    <w:sz w:val="11"/>
                    <w:szCs w:val="13"/>
                  </w:rPr>
                </w:pPr>
                <w:r w:rsidRPr="00045E46">
                  <w:rPr>
                    <w:rFonts w:ascii="Arial" w:hAnsi="Arial" w:cs="Arial"/>
                    <w:sz w:val="11"/>
                    <w:szCs w:val="13"/>
                  </w:rPr>
                  <w:t>CADENAS Solutions GmbH Essen</w:t>
                </w:r>
              </w:p>
              <w:p w:rsidR="006848C3" w:rsidRPr="00045E46" w:rsidRDefault="006848C3" w:rsidP="00CF322B">
                <w:pPr>
                  <w:pStyle w:val="Fuzeile"/>
                  <w:rPr>
                    <w:rFonts w:ascii="Arial" w:hAnsi="Arial" w:cs="Arial"/>
                    <w:sz w:val="11"/>
                    <w:szCs w:val="13"/>
                  </w:rPr>
                </w:pPr>
                <w:r w:rsidRPr="00045E46">
                  <w:rPr>
                    <w:rFonts w:ascii="Arial" w:hAnsi="Arial" w:cs="Arial"/>
                    <w:sz w:val="11"/>
                    <w:szCs w:val="13"/>
                  </w:rPr>
                  <w:t>Kruppstrasse 82 - 100</w:t>
                </w:r>
              </w:p>
              <w:p w:rsidR="006848C3" w:rsidRPr="00045E46" w:rsidRDefault="006848C3" w:rsidP="00CF322B">
                <w:pPr>
                  <w:pStyle w:val="Fuzeile"/>
                  <w:rPr>
                    <w:rFonts w:ascii="Arial" w:hAnsi="Arial" w:cs="Arial"/>
                    <w:sz w:val="11"/>
                    <w:szCs w:val="13"/>
                    <w:lang w:val="fr-FR"/>
                  </w:rPr>
                </w:pPr>
                <w:r w:rsidRPr="00045E46">
                  <w:rPr>
                    <w:rFonts w:ascii="Arial" w:hAnsi="Arial" w:cs="Arial"/>
                    <w:sz w:val="11"/>
                    <w:szCs w:val="13"/>
                    <w:lang w:val="fr-FR"/>
                  </w:rPr>
                  <w:t>D-45145 Essen</w:t>
                </w:r>
              </w:p>
              <w:p w:rsidR="006848C3" w:rsidRPr="00045E46" w:rsidRDefault="006848C3" w:rsidP="00CF322B">
                <w:pPr>
                  <w:pStyle w:val="Fuzeile"/>
                  <w:rPr>
                    <w:rFonts w:ascii="Arial" w:hAnsi="Arial" w:cs="Arial"/>
                    <w:sz w:val="11"/>
                    <w:szCs w:val="13"/>
                    <w:lang w:val="fr-FR"/>
                  </w:rPr>
                </w:pPr>
                <w:r w:rsidRPr="00045E46">
                  <w:rPr>
                    <w:rFonts w:ascii="Arial" w:hAnsi="Arial" w:cs="Arial"/>
                    <w:sz w:val="11"/>
                    <w:szCs w:val="13"/>
                    <w:lang w:val="fr-FR"/>
                  </w:rPr>
                  <w:t>Tel.: +49</w:t>
                </w:r>
                <w:r>
                  <w:rPr>
                    <w:rFonts w:ascii="Arial" w:hAnsi="Arial" w:cs="Arial"/>
                    <w:sz w:val="11"/>
                    <w:szCs w:val="13"/>
                    <w:lang w:val="fr-FR"/>
                  </w:rPr>
                  <w:t xml:space="preserve"> </w:t>
                </w:r>
                <w:r w:rsidRPr="00045E46">
                  <w:rPr>
                    <w:rFonts w:ascii="Arial" w:hAnsi="Arial" w:cs="Arial"/>
                    <w:sz w:val="11"/>
                    <w:szCs w:val="13"/>
                    <w:lang w:val="fr-FR"/>
                  </w:rPr>
                  <w:t>201</w:t>
                </w:r>
                <w:r>
                  <w:rPr>
                    <w:rFonts w:ascii="Arial" w:hAnsi="Arial" w:cs="Arial"/>
                    <w:sz w:val="11"/>
                    <w:szCs w:val="13"/>
                    <w:lang w:val="fr-FR"/>
                  </w:rPr>
                  <w:t xml:space="preserve"> </w:t>
                </w:r>
                <w:r w:rsidRPr="00045E46">
                  <w:rPr>
                    <w:rFonts w:ascii="Arial" w:hAnsi="Arial" w:cs="Arial"/>
                    <w:sz w:val="11"/>
                    <w:szCs w:val="13"/>
                    <w:lang w:val="fr-FR"/>
                  </w:rPr>
                  <w:t>4 39 68 47</w:t>
                </w:r>
              </w:p>
              <w:p w:rsidR="006848C3" w:rsidRPr="00045E46" w:rsidRDefault="006848C3" w:rsidP="00CF322B">
                <w:pPr>
                  <w:rPr>
                    <w:rFonts w:ascii="Arial" w:hAnsi="Arial" w:cs="Arial"/>
                    <w:sz w:val="11"/>
                    <w:szCs w:val="13"/>
                    <w:lang w:val="fr-FR"/>
                  </w:rPr>
                </w:pPr>
                <w:r w:rsidRPr="00045E46">
                  <w:rPr>
                    <w:rFonts w:ascii="Arial" w:hAnsi="Arial" w:cs="Arial"/>
                    <w:sz w:val="11"/>
                    <w:szCs w:val="13"/>
                    <w:lang w:val="fr-FR"/>
                  </w:rPr>
                  <w:t>Fax.: +49</w:t>
                </w:r>
                <w:r>
                  <w:rPr>
                    <w:rFonts w:ascii="Arial" w:hAnsi="Arial" w:cs="Arial"/>
                    <w:sz w:val="11"/>
                    <w:szCs w:val="13"/>
                    <w:lang w:val="fr-FR"/>
                  </w:rPr>
                  <w:t xml:space="preserve"> </w:t>
                </w:r>
                <w:r w:rsidRPr="00045E46">
                  <w:rPr>
                    <w:rFonts w:ascii="Arial" w:hAnsi="Arial" w:cs="Arial"/>
                    <w:sz w:val="11"/>
                    <w:szCs w:val="13"/>
                    <w:lang w:val="fr-FR"/>
                  </w:rPr>
                  <w:t>201</w:t>
                </w:r>
                <w:r>
                  <w:rPr>
                    <w:rFonts w:ascii="Arial" w:hAnsi="Arial" w:cs="Arial"/>
                    <w:sz w:val="11"/>
                    <w:szCs w:val="13"/>
                    <w:lang w:val="fr-FR"/>
                  </w:rPr>
                  <w:t xml:space="preserve"> </w:t>
                </w:r>
                <w:r w:rsidRPr="00045E46">
                  <w:rPr>
                    <w:rFonts w:ascii="Arial" w:hAnsi="Arial" w:cs="Arial"/>
                    <w:sz w:val="11"/>
                    <w:szCs w:val="13"/>
                    <w:lang w:val="fr-FR"/>
                  </w:rPr>
                  <w:t>4 39 68 48</w:t>
                </w:r>
              </w:p>
              <w:p w:rsidR="006848C3" w:rsidRPr="00045E46" w:rsidRDefault="006848C3" w:rsidP="00CF322B">
                <w:pPr>
                  <w:rPr>
                    <w:rFonts w:ascii="Arial" w:hAnsi="Arial" w:cs="Arial"/>
                    <w:sz w:val="11"/>
                    <w:lang w:val="fr-FR"/>
                  </w:rPr>
                </w:pPr>
                <w:r w:rsidRPr="00045E46">
                  <w:rPr>
                    <w:rFonts w:ascii="Arial" w:hAnsi="Arial" w:cs="Arial"/>
                    <w:sz w:val="11"/>
                    <w:szCs w:val="13"/>
                    <w:lang w:val="fr-FR"/>
                  </w:rPr>
                  <w:t>Email: Infoessen@cadenas.de</w:t>
                </w:r>
              </w:p>
            </w:tc>
          </w:tr>
        </w:tbl>
        <w:p w:rsidR="006848C3" w:rsidRPr="00045E46" w:rsidRDefault="006848C3" w:rsidP="00CF322B">
          <w:pPr>
            <w:pStyle w:val="Fuzeile"/>
            <w:rPr>
              <w:rFonts w:ascii="Arial" w:hAnsi="Arial" w:cs="Arial"/>
              <w:sz w:val="14"/>
              <w:szCs w:val="13"/>
              <w:lang w:val="en-US"/>
            </w:rPr>
          </w:pPr>
        </w:p>
      </w:tc>
    </w:tr>
  </w:tbl>
  <w:p w:rsidR="006848C3" w:rsidRPr="00045E46" w:rsidRDefault="006848C3" w:rsidP="00045E46">
    <w:pPr>
      <w:pStyle w:val="Fuzeile"/>
      <w:rPr>
        <w:rFonts w:ascii="Arial" w:hAnsi="Arial" w:cs="Arial"/>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8C3" w:rsidRDefault="006848C3">
      <w:r>
        <w:separator/>
      </w:r>
    </w:p>
  </w:footnote>
  <w:footnote w:type="continuationSeparator" w:id="0">
    <w:p w:rsidR="006848C3" w:rsidRDefault="00684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6848C3" w:rsidTr="00CF322B">
      <w:trPr>
        <w:trHeight w:val="1419"/>
      </w:trPr>
      <w:tc>
        <w:tcPr>
          <w:tcW w:w="7372" w:type="dxa"/>
          <w:vAlign w:val="bottom"/>
        </w:tcPr>
        <w:tbl>
          <w:tblPr>
            <w:tblW w:w="9076" w:type="dxa"/>
            <w:tblLayout w:type="fixed"/>
            <w:tblCellMar>
              <w:left w:w="70" w:type="dxa"/>
              <w:right w:w="70" w:type="dxa"/>
            </w:tblCellMar>
            <w:tblLook w:val="0000" w:firstRow="0" w:lastRow="0" w:firstColumn="0" w:lastColumn="0" w:noHBand="0" w:noVBand="0"/>
          </w:tblPr>
          <w:tblGrid>
            <w:gridCol w:w="9076"/>
          </w:tblGrid>
          <w:tr w:rsidR="006848C3" w:rsidRPr="00EE53E8" w:rsidTr="00CF322B">
            <w:trPr>
              <w:trHeight w:val="1419"/>
            </w:trPr>
            <w:tc>
              <w:tcPr>
                <w:tcW w:w="7372" w:type="dxa"/>
                <w:vAlign w:val="bottom"/>
              </w:tcPr>
              <w:p w:rsidR="006848C3" w:rsidRPr="00EE53E8" w:rsidRDefault="006848C3" w:rsidP="00756463">
                <w:pPr>
                  <w:pStyle w:val="KopfzeileCNSHeadline1"/>
                </w:pPr>
                <w:r>
                  <w:t>CADENAS Pressemitteilung</w:t>
                </w:r>
              </w:p>
            </w:tc>
          </w:tr>
        </w:tbl>
        <w:p w:rsidR="006848C3" w:rsidRPr="00EE53E8" w:rsidRDefault="006848C3" w:rsidP="00CF322B">
          <w:pPr>
            <w:pStyle w:val="KopfzeileCNSHeadline1"/>
          </w:pPr>
        </w:p>
      </w:tc>
      <w:tc>
        <w:tcPr>
          <w:tcW w:w="1704" w:type="dxa"/>
          <w:vAlign w:val="bottom"/>
        </w:tcPr>
        <w:p w:rsidR="006848C3" w:rsidRDefault="006848C3" w:rsidP="00CF322B">
          <w:pPr>
            <w:pStyle w:val="Kopfzeile"/>
            <w:jc w:val="right"/>
            <w:rPr>
              <w:rFonts w:cs="Arial"/>
              <w:sz w:val="20"/>
            </w:rPr>
          </w:pPr>
          <w:r>
            <w:rPr>
              <w:rFonts w:cs="Arial"/>
              <w:noProof/>
              <w:sz w:val="20"/>
            </w:rPr>
            <w:drawing>
              <wp:inline distT="0" distB="0" distL="0" distR="0">
                <wp:extent cx="625257" cy="819150"/>
                <wp:effectExtent l="19050" t="0" r="3393" b="0"/>
                <wp:docPr id="1"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a:stretch>
                          <a:fillRect/>
                        </a:stretch>
                      </pic:blipFill>
                      <pic:spPr>
                        <a:xfrm>
                          <a:off x="0" y="0"/>
                          <a:ext cx="629192" cy="824306"/>
                        </a:xfrm>
                        <a:prstGeom prst="rect">
                          <a:avLst/>
                        </a:prstGeom>
                      </pic:spPr>
                    </pic:pic>
                  </a:graphicData>
                </a:graphic>
              </wp:inline>
            </w:drawing>
          </w:r>
        </w:p>
      </w:tc>
    </w:tr>
  </w:tbl>
  <w:p w:rsidR="006848C3" w:rsidRPr="006C1D97" w:rsidRDefault="001A6AD2" w:rsidP="007659F7">
    <w:pPr>
      <w:pStyle w:val="Kopfzeile"/>
      <w:rPr>
        <w:rFonts w:cs="Arial"/>
      </w:rPr>
    </w:pPr>
    <w:r>
      <w:rPr>
        <w:rFonts w:ascii="Arial (W1)" w:hAnsi="Arial (W1)" w:cs="Arial"/>
        <w:b/>
        <w:smallCaps/>
        <w:noProof/>
        <w:color w:val="0E5F7E"/>
        <w:spacing w:val="60"/>
        <w:sz w:val="32"/>
        <w:szCs w:val="32"/>
        <w:lang w:eastAsia="ar-SA"/>
      </w:rPr>
      <w:pict>
        <v:shapetype id="_x0000_t32" coordsize="21600,21600" o:spt="32" o:oned="t" path="m,l21600,21600e" filled="f">
          <v:path arrowok="t" fillok="f" o:connecttype="none"/>
          <o:lock v:ext="edit" shapetype="t"/>
        </v:shapetype>
        <v:shape id="_x0000_s1027" type="#_x0000_t32" style="position:absolute;margin-left:1.45pt;margin-top:3.6pt;width:445.1pt;height:0;z-index:251658240;mso-position-horizontal-relative:text;mso-position-vertical-relative:text" o:connectortype="straight" strokecolor="#0e5f7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1">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2">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7"/>
  </w:num>
  <w:num w:numId="4">
    <w:abstractNumId w:val="6"/>
  </w:num>
  <w:num w:numId="5">
    <w:abstractNumId w:val="14"/>
  </w:num>
  <w:num w:numId="6">
    <w:abstractNumId w:val="1"/>
  </w:num>
  <w:num w:numId="7">
    <w:abstractNumId w:val="12"/>
  </w:num>
  <w:num w:numId="8">
    <w:abstractNumId w:val="9"/>
  </w:num>
  <w:num w:numId="9">
    <w:abstractNumId w:val="8"/>
  </w:num>
  <w:num w:numId="10">
    <w:abstractNumId w:val="10"/>
  </w:num>
  <w:num w:numId="11">
    <w:abstractNumId w:val="0"/>
  </w:num>
  <w:num w:numId="12">
    <w:abstractNumId w:val="13"/>
  </w:num>
  <w:num w:numId="13">
    <w:abstractNumId w:val="15"/>
  </w:num>
  <w:num w:numId="14">
    <w:abstractNumId w:val="18"/>
  </w:num>
  <w:num w:numId="15">
    <w:abstractNumId w:val="4"/>
  </w:num>
  <w:num w:numId="16">
    <w:abstractNumId w:val="5"/>
  </w:num>
  <w:num w:numId="17">
    <w:abstractNumId w:val="19"/>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50">
      <o:colormenu v:ext="edit" strokecolor="#0e5f7e"/>
    </o:shapedefaults>
    <o:shapelayout v:ext="edit">
      <o:idmap v:ext="edit" data="1"/>
      <o:rules v:ext="edit">
        <o:r id="V:Rule2" type="connector" idref="#_x0000_s1027"/>
      </o:rules>
    </o:shapelayout>
  </w:hdrShapeDefaults>
  <w:footnotePr>
    <w:footnote w:id="-1"/>
    <w:footnote w:id="0"/>
  </w:footnotePr>
  <w:endnotePr>
    <w:endnote w:id="-1"/>
    <w:endnote w:id="0"/>
  </w:endnotePr>
  <w:compat>
    <w:compatSetting w:name="compatibilityMode" w:uri="http://schemas.microsoft.com/office/word" w:val="12"/>
  </w:compat>
  <w:rsids>
    <w:rsidRoot w:val="00373AE5"/>
    <w:rsid w:val="00045E46"/>
    <w:rsid w:val="000B4D4F"/>
    <w:rsid w:val="000F55AD"/>
    <w:rsid w:val="00125EEF"/>
    <w:rsid w:val="00130F9A"/>
    <w:rsid w:val="00131A92"/>
    <w:rsid w:val="00153E5C"/>
    <w:rsid w:val="00194E2E"/>
    <w:rsid w:val="001972B7"/>
    <w:rsid w:val="001A6AD2"/>
    <w:rsid w:val="00221279"/>
    <w:rsid w:val="00245D5C"/>
    <w:rsid w:val="002909C3"/>
    <w:rsid w:val="00301149"/>
    <w:rsid w:val="00301417"/>
    <w:rsid w:val="00335CDC"/>
    <w:rsid w:val="00342741"/>
    <w:rsid w:val="00347B3E"/>
    <w:rsid w:val="00373308"/>
    <w:rsid w:val="00373AE5"/>
    <w:rsid w:val="003754CA"/>
    <w:rsid w:val="003918F6"/>
    <w:rsid w:val="003A36C8"/>
    <w:rsid w:val="003F3D79"/>
    <w:rsid w:val="004124E9"/>
    <w:rsid w:val="004171D9"/>
    <w:rsid w:val="00442449"/>
    <w:rsid w:val="00496327"/>
    <w:rsid w:val="004A0967"/>
    <w:rsid w:val="004C11CA"/>
    <w:rsid w:val="004D3784"/>
    <w:rsid w:val="004F7B2F"/>
    <w:rsid w:val="00510C75"/>
    <w:rsid w:val="00517561"/>
    <w:rsid w:val="005537B1"/>
    <w:rsid w:val="005574E9"/>
    <w:rsid w:val="00560A23"/>
    <w:rsid w:val="00583268"/>
    <w:rsid w:val="00595FF6"/>
    <w:rsid w:val="0060227F"/>
    <w:rsid w:val="0066148A"/>
    <w:rsid w:val="006649A7"/>
    <w:rsid w:val="00672041"/>
    <w:rsid w:val="00672CF2"/>
    <w:rsid w:val="006848C3"/>
    <w:rsid w:val="006A0668"/>
    <w:rsid w:val="006B57EA"/>
    <w:rsid w:val="006F0914"/>
    <w:rsid w:val="00756463"/>
    <w:rsid w:val="0076184D"/>
    <w:rsid w:val="007659F7"/>
    <w:rsid w:val="00773688"/>
    <w:rsid w:val="00780175"/>
    <w:rsid w:val="007A00E0"/>
    <w:rsid w:val="007A2DFE"/>
    <w:rsid w:val="007D4C7C"/>
    <w:rsid w:val="00807513"/>
    <w:rsid w:val="00817195"/>
    <w:rsid w:val="008315CB"/>
    <w:rsid w:val="00872FFC"/>
    <w:rsid w:val="00880B9B"/>
    <w:rsid w:val="008824ED"/>
    <w:rsid w:val="008A55BE"/>
    <w:rsid w:val="008F0262"/>
    <w:rsid w:val="008F5768"/>
    <w:rsid w:val="00912863"/>
    <w:rsid w:val="00927B0E"/>
    <w:rsid w:val="00964C63"/>
    <w:rsid w:val="009B5D36"/>
    <w:rsid w:val="009E43FE"/>
    <w:rsid w:val="00A70C57"/>
    <w:rsid w:val="00A953B3"/>
    <w:rsid w:val="00AB4CCC"/>
    <w:rsid w:val="00AC63FC"/>
    <w:rsid w:val="00B76836"/>
    <w:rsid w:val="00B81897"/>
    <w:rsid w:val="00B863DF"/>
    <w:rsid w:val="00BA73FF"/>
    <w:rsid w:val="00BC3EBE"/>
    <w:rsid w:val="00C072C2"/>
    <w:rsid w:val="00C44FBC"/>
    <w:rsid w:val="00CA473B"/>
    <w:rsid w:val="00CE442E"/>
    <w:rsid w:val="00CE7659"/>
    <w:rsid w:val="00CF322B"/>
    <w:rsid w:val="00D16327"/>
    <w:rsid w:val="00D96ACA"/>
    <w:rsid w:val="00E33BA5"/>
    <w:rsid w:val="00E35B96"/>
    <w:rsid w:val="00E50903"/>
    <w:rsid w:val="00E83BAD"/>
    <w:rsid w:val="00EE2736"/>
    <w:rsid w:val="00EE53E8"/>
    <w:rsid w:val="00F30C2E"/>
    <w:rsid w:val="00F339F2"/>
    <w:rsid w:val="00F4273E"/>
    <w:rsid w:val="00F467E4"/>
    <w:rsid w:val="00FB1CB1"/>
    <w:rsid w:val="00FE60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0e5f7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qFormat/>
    <w:rsid w:val="000B4D4F"/>
    <w:rPr>
      <w:b/>
      <w:bCs/>
    </w:rPr>
  </w:style>
  <w:style w:type="paragraph" w:styleId="StandardWeb">
    <w:name w:val="Normal (Web)"/>
    <w:basedOn w:val="Standard"/>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16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project_coordination\documents\templates\project_acquisition_D_arial.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project_acquisition_D_arial</Template>
  <TotalTime>0</TotalTime>
  <Pages>1</Pages>
  <Words>285</Words>
  <Characters>1832</Characters>
  <Application>Microsoft Office Word</Application>
  <DocSecurity>0</DocSecurity>
  <Lines>50</Lines>
  <Paragraphs>18</Paragraphs>
  <ScaleCrop>false</ScaleCrop>
  <HeadingPairs>
    <vt:vector size="2" baseType="variant">
      <vt:variant>
        <vt:lpstr>Titel</vt:lpstr>
      </vt:variant>
      <vt:variant>
        <vt:i4>1</vt:i4>
      </vt:variant>
    </vt:vector>
  </HeadingPairs>
  <TitlesOfParts>
    <vt:vector size="1" baseType="lpstr">
      <vt:lpstr>Ansprechpartner/Vertreter von Seiten des Auftraggebers:</vt:lpstr>
    </vt:vector>
  </TitlesOfParts>
  <Company>Cadenas</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Lieve Nantke</cp:lastModifiedBy>
  <cp:revision>9</cp:revision>
  <cp:lastPrinted>2008-10-30T14:02:00Z</cp:lastPrinted>
  <dcterms:created xsi:type="dcterms:W3CDTF">2010-10-21T08:34:00Z</dcterms:created>
  <dcterms:modified xsi:type="dcterms:W3CDTF">2010-12-07T10:19:00Z</dcterms:modified>
</cp:coreProperties>
</file>