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1B9" w:rsidRPr="000F33AA" w:rsidRDefault="005E21B9" w:rsidP="005E21B9">
      <w:pPr>
        <w:pStyle w:val="Kopfzeile"/>
        <w:jc w:val="both"/>
        <w:rPr>
          <w:rFonts w:ascii="Arial" w:hAnsi="Arial" w:cs="Arial"/>
          <w:b/>
          <w:bCs/>
          <w:color w:val="0E5F7E"/>
          <w:sz w:val="28"/>
          <w:szCs w:val="28"/>
        </w:rPr>
      </w:pPr>
      <w:r>
        <w:rPr>
          <w:rFonts w:ascii="Arial" w:hAnsi="Arial" w:cs="Arial"/>
          <w:b/>
          <w:bCs/>
          <w:color w:val="0E5F7E"/>
          <w:sz w:val="28"/>
          <w:szCs w:val="28"/>
        </w:rPr>
        <w:t>„Ein 3D CAD Katalog ist für uns ein Schritt in Richtung Industrie 4.0.“</w:t>
      </w:r>
    </w:p>
    <w:p w:rsidR="005E21B9" w:rsidRDefault="005E21B9" w:rsidP="005E21B9">
      <w:pPr>
        <w:pStyle w:val="Kopfzeile"/>
        <w:jc w:val="both"/>
        <w:rPr>
          <w:rFonts w:ascii="Arial" w:hAnsi="Arial" w:cs="Arial"/>
          <w:bCs/>
          <w:color w:val="0E5F7E"/>
        </w:rPr>
      </w:pPr>
      <w:r>
        <w:rPr>
          <w:rFonts w:ascii="Arial" w:hAnsi="Arial" w:cs="Arial"/>
          <w:noProof/>
          <w:color w:val="0E5F7E"/>
        </w:rPr>
        <w:t>Native CAD Daten durch</w:t>
      </w:r>
      <w:r w:rsidRPr="00A24A4C">
        <w:rPr>
          <w:rFonts w:ascii="Arial" w:hAnsi="Arial" w:cs="Arial"/>
          <w:noProof/>
          <w:color w:val="0E5F7E"/>
        </w:rPr>
        <w:t xml:space="preserve"> Produktkatalog von CADENAS </w:t>
      </w:r>
      <w:r w:rsidRPr="00A24A4C">
        <w:rPr>
          <w:rFonts w:ascii="Arial" w:hAnsi="Arial" w:cs="Arial"/>
          <w:bCs/>
          <w:color w:val="0E5F7E"/>
        </w:rPr>
        <w:t xml:space="preserve">als Neuheit bei </w:t>
      </w:r>
      <w:proofErr w:type="spellStart"/>
      <w:r w:rsidRPr="00784A0E">
        <w:rPr>
          <w:rFonts w:ascii="Arial" w:hAnsi="Arial" w:cs="Arial"/>
          <w:bCs/>
          <w:color w:val="0E5F7E"/>
        </w:rPr>
        <w:t>Pepperl+Fuchs</w:t>
      </w:r>
      <w:proofErr w:type="spellEnd"/>
      <w:r w:rsidRPr="00784A0E">
        <w:rPr>
          <w:rFonts w:ascii="Arial" w:hAnsi="Arial" w:cs="Arial"/>
          <w:bCs/>
          <w:color w:val="0E5F7E"/>
        </w:rPr>
        <w:t xml:space="preserve"> </w:t>
      </w:r>
    </w:p>
    <w:p w:rsidR="005E21B9" w:rsidRDefault="005E21B9" w:rsidP="005E21B9">
      <w:pPr>
        <w:pStyle w:val="Kopfzeile"/>
        <w:jc w:val="both"/>
        <w:rPr>
          <w:rFonts w:ascii="Arial" w:hAnsi="Arial" w:cs="Arial"/>
          <w:sz w:val="21"/>
          <w:szCs w:val="21"/>
        </w:rPr>
      </w:pPr>
    </w:p>
    <w:p w:rsidR="005E21B9" w:rsidRPr="0099722F" w:rsidRDefault="0046303E" w:rsidP="005E21B9">
      <w:pPr>
        <w:spacing w:line="360" w:lineRule="auto"/>
        <w:ind w:right="-1"/>
        <w:jc w:val="both"/>
        <w:rPr>
          <w:rFonts w:ascii="Arial" w:hAnsi="Arial" w:cs="Arial"/>
          <w:sz w:val="21"/>
          <w:szCs w:val="21"/>
        </w:rPr>
      </w:pPr>
      <w:bookmarkStart w:id="0" w:name="_GoBack"/>
      <w:r w:rsidRPr="0046303E">
        <w:rPr>
          <w:rFonts w:ascii="Arial" w:hAnsi="Arial" w:cs="Arial"/>
          <w:b/>
          <w:sz w:val="21"/>
          <w:szCs w:val="21"/>
        </w:rPr>
        <w:t>Augsburg, 13. Juni 2016.</w:t>
      </w:r>
      <w:r>
        <w:rPr>
          <w:rFonts w:ascii="Arial" w:hAnsi="Arial" w:cs="Arial"/>
          <w:sz w:val="21"/>
          <w:szCs w:val="21"/>
        </w:rPr>
        <w:t xml:space="preserve"> </w:t>
      </w:r>
      <w:bookmarkEnd w:id="0"/>
      <w:r w:rsidR="005E21B9">
        <w:rPr>
          <w:rFonts w:ascii="Arial" w:hAnsi="Arial" w:cs="Arial"/>
          <w:sz w:val="21"/>
          <w:szCs w:val="21"/>
        </w:rPr>
        <w:t>Der neue Elektronische Produktkatalog von</w:t>
      </w:r>
      <w:r w:rsidR="005E21B9" w:rsidRPr="009753E5">
        <w:rPr>
          <w:rFonts w:ascii="Arial" w:hAnsi="Arial" w:cs="Arial"/>
          <w:sz w:val="21"/>
          <w:szCs w:val="21"/>
        </w:rPr>
        <w:t xml:space="preserve"> </w:t>
      </w:r>
      <w:proofErr w:type="spellStart"/>
      <w:r w:rsidR="005E21B9">
        <w:rPr>
          <w:rFonts w:ascii="Arial" w:hAnsi="Arial" w:cs="Arial"/>
          <w:sz w:val="21"/>
          <w:szCs w:val="21"/>
        </w:rPr>
        <w:t>Pepperl+Fuchs</w:t>
      </w:r>
      <w:proofErr w:type="spellEnd"/>
      <w:r w:rsidR="005E21B9">
        <w:rPr>
          <w:rFonts w:ascii="Arial" w:hAnsi="Arial" w:cs="Arial"/>
          <w:sz w:val="21"/>
          <w:szCs w:val="21"/>
        </w:rPr>
        <w:t xml:space="preserve">, basierend auf der </w:t>
      </w:r>
      <w:proofErr w:type="spellStart"/>
      <w:r w:rsidR="005E21B9">
        <w:rPr>
          <w:rFonts w:ascii="Arial" w:hAnsi="Arial" w:cs="Arial"/>
          <w:sz w:val="21"/>
          <w:szCs w:val="21"/>
        </w:rPr>
        <w:t>eCATALOGsolutions</w:t>
      </w:r>
      <w:proofErr w:type="spellEnd"/>
      <w:r w:rsidR="005E21B9">
        <w:rPr>
          <w:rFonts w:ascii="Arial" w:hAnsi="Arial" w:cs="Arial"/>
          <w:sz w:val="21"/>
          <w:szCs w:val="21"/>
        </w:rPr>
        <w:t xml:space="preserve"> Technologie, ist online. Das </w:t>
      </w:r>
      <w:r w:rsidR="005E21B9" w:rsidRPr="005A5BAA">
        <w:rPr>
          <w:rFonts w:ascii="Arial" w:hAnsi="Arial" w:cs="Arial"/>
          <w:sz w:val="21"/>
          <w:szCs w:val="21"/>
        </w:rPr>
        <w:t>1945</w:t>
      </w:r>
      <w:r w:rsidR="005E21B9">
        <w:rPr>
          <w:rFonts w:ascii="Arial" w:hAnsi="Arial" w:cs="Arial"/>
          <w:sz w:val="21"/>
          <w:szCs w:val="21"/>
        </w:rPr>
        <w:t xml:space="preserve"> gegründete Unternehmen ist heute ein führender Hersteller industrieller Sensoren </w:t>
      </w:r>
      <w:r w:rsidR="005E21B9" w:rsidRPr="005A5BAA">
        <w:rPr>
          <w:rFonts w:ascii="Arial" w:hAnsi="Arial" w:cs="Arial"/>
          <w:sz w:val="21"/>
          <w:szCs w:val="21"/>
        </w:rPr>
        <w:t>der Wirkprinzipien induktiv, kapazitiv, Ultraschall und</w:t>
      </w:r>
      <w:r w:rsidR="005E21B9">
        <w:rPr>
          <w:rFonts w:ascii="Arial" w:hAnsi="Arial" w:cs="Arial"/>
          <w:sz w:val="21"/>
          <w:szCs w:val="21"/>
        </w:rPr>
        <w:t xml:space="preserve"> O</w:t>
      </w:r>
      <w:r w:rsidR="005E21B9" w:rsidRPr="005A5BAA">
        <w:rPr>
          <w:rFonts w:ascii="Arial" w:hAnsi="Arial" w:cs="Arial"/>
          <w:sz w:val="21"/>
          <w:szCs w:val="21"/>
        </w:rPr>
        <w:t>ptoelektroni</w:t>
      </w:r>
      <w:r w:rsidR="005E21B9">
        <w:rPr>
          <w:rFonts w:ascii="Arial" w:hAnsi="Arial" w:cs="Arial"/>
          <w:sz w:val="21"/>
          <w:szCs w:val="21"/>
        </w:rPr>
        <w:t xml:space="preserve">k sowie für Komponenten und Technologien für die Prozessautomation. </w:t>
      </w:r>
    </w:p>
    <w:p w:rsidR="005E21B9" w:rsidRDefault="005E21B9" w:rsidP="005E21B9">
      <w:pPr>
        <w:spacing w:line="360" w:lineRule="auto"/>
        <w:ind w:right="-1"/>
        <w:jc w:val="both"/>
        <w:rPr>
          <w:rFonts w:ascii="Arial" w:hAnsi="Arial" w:cs="Arial"/>
          <w:noProof/>
          <w:sz w:val="21"/>
          <w:szCs w:val="21"/>
        </w:rPr>
      </w:pPr>
    </w:p>
    <w:p w:rsidR="005E21B9" w:rsidRDefault="005E21B9" w:rsidP="005E21B9">
      <w:pPr>
        <w:spacing w:line="360" w:lineRule="auto"/>
        <w:ind w:right="-1"/>
        <w:jc w:val="both"/>
        <w:rPr>
          <w:rFonts w:ascii="Arial" w:hAnsi="Arial" w:cs="Arial"/>
          <w:noProof/>
          <w:sz w:val="21"/>
          <w:szCs w:val="21"/>
        </w:rPr>
      </w:pPr>
      <w:r>
        <w:rPr>
          <w:rFonts w:ascii="Arial" w:hAnsi="Arial" w:cs="Arial"/>
          <w:noProof/>
          <w:sz w:val="21"/>
          <w:szCs w:val="21"/>
        </w:rPr>
        <w:t xml:space="preserve">Ingenieure haben unter der Adresse </w:t>
      </w:r>
      <w:hyperlink r:id="rId8" w:history="1">
        <w:r w:rsidRPr="008653EE">
          <w:rPr>
            <w:rStyle w:val="Hyperlink"/>
            <w:rFonts w:ascii="Arial" w:hAnsi="Arial" w:cs="Arial"/>
            <w:noProof/>
            <w:sz w:val="21"/>
            <w:szCs w:val="21"/>
          </w:rPr>
          <w:t>http://pepperl-fuchs.partcommunit</w:t>
        </w:r>
        <w:r w:rsidRPr="00C07B3B">
          <w:rPr>
            <w:rStyle w:val="Hyperlink"/>
            <w:rFonts w:ascii="Arial" w:hAnsi="Arial" w:cs="Arial"/>
            <w:noProof/>
            <w:sz w:val="21"/>
            <w:szCs w:val="21"/>
          </w:rPr>
          <w:t>y.com</w:t>
        </w:r>
      </w:hyperlink>
      <w:r>
        <w:rPr>
          <w:rStyle w:val="Hyperlink"/>
          <w:rFonts w:ascii="Arial" w:hAnsi="Arial" w:cs="Arial"/>
          <w:noProof/>
          <w:sz w:val="21"/>
          <w:szCs w:val="21"/>
          <w:u w:val="none"/>
        </w:rPr>
        <w:t xml:space="preserve"> </w:t>
      </w:r>
      <w:r w:rsidRPr="0011092E">
        <w:rPr>
          <w:rFonts w:ascii="Arial" w:hAnsi="Arial" w:cs="Arial"/>
          <w:noProof/>
          <w:sz w:val="21"/>
          <w:szCs w:val="21"/>
        </w:rPr>
        <w:t>Zugang</w:t>
      </w:r>
      <w:r>
        <w:rPr>
          <w:rFonts w:ascii="Arial" w:hAnsi="Arial" w:cs="Arial"/>
          <w:noProof/>
          <w:sz w:val="21"/>
          <w:szCs w:val="21"/>
        </w:rPr>
        <w:t xml:space="preserve"> zu derzeit 5800 CAD Komponenten von </w:t>
      </w:r>
      <w:proofErr w:type="spellStart"/>
      <w:r>
        <w:rPr>
          <w:rFonts w:ascii="Arial" w:hAnsi="Arial" w:cs="Arial"/>
          <w:sz w:val="21"/>
          <w:szCs w:val="21"/>
        </w:rPr>
        <w:t>Pepperl+Fuchs</w:t>
      </w:r>
      <w:proofErr w:type="spellEnd"/>
      <w:r>
        <w:rPr>
          <w:rFonts w:ascii="Arial" w:hAnsi="Arial" w:cs="Arial"/>
          <w:noProof/>
          <w:sz w:val="21"/>
          <w:szCs w:val="21"/>
        </w:rPr>
        <w:t xml:space="preserve">. Dabei sind auch 10 konfigurierbare Drehgeber-Familien mit über 400 000 Varianten möglich. Derzeit steht der CAD Katalog des Unternehmens zweisprachig im eigenen </w:t>
      </w:r>
      <w:proofErr w:type="spellStart"/>
      <w:r>
        <w:rPr>
          <w:rFonts w:ascii="Arial" w:hAnsi="Arial" w:cs="Arial"/>
          <w:sz w:val="21"/>
          <w:szCs w:val="21"/>
        </w:rPr>
        <w:t>Pepperl+Fuchs</w:t>
      </w:r>
      <w:proofErr w:type="spellEnd"/>
      <w:r>
        <w:rPr>
          <w:rFonts w:ascii="Arial" w:hAnsi="Arial" w:cs="Arial"/>
          <w:noProof/>
          <w:sz w:val="21"/>
          <w:szCs w:val="21"/>
        </w:rPr>
        <w:t xml:space="preserve"> Corporate Design bereit.</w:t>
      </w:r>
    </w:p>
    <w:p w:rsidR="005E21B9" w:rsidRDefault="005E21B9" w:rsidP="005E21B9">
      <w:pPr>
        <w:spacing w:line="360" w:lineRule="auto"/>
        <w:ind w:right="-1"/>
        <w:jc w:val="both"/>
        <w:rPr>
          <w:rFonts w:ascii="Arial" w:hAnsi="Arial" w:cs="Arial"/>
          <w:noProof/>
          <w:sz w:val="21"/>
          <w:szCs w:val="21"/>
        </w:rPr>
      </w:pPr>
      <w:r>
        <w:rPr>
          <w:rFonts w:ascii="Arial" w:hAnsi="Arial" w:cs="Arial"/>
          <w:noProof/>
          <w:sz w:val="21"/>
          <w:szCs w:val="21"/>
        </w:rPr>
        <w:t xml:space="preserve">Ingenieuren und Einkäufern steht zusätzlich ein breites Spektrum an Suchfunktionen zur Verfügung: Sowohl die 2D Skizzen Suche als auch die Geometrische Ähnlichkeitssuche GEOsearch sowie die perfomante Volltextsuche sind dabei sinnvolle und vor allem schnelle Helfer. Darüber hinaus können Kunden über die Angebotsanfrage und über das 3D PDF Datenblatt unkompliziert weitere Informationen von </w:t>
      </w:r>
      <w:proofErr w:type="spellStart"/>
      <w:r>
        <w:rPr>
          <w:rFonts w:ascii="Arial" w:hAnsi="Arial" w:cs="Arial"/>
          <w:sz w:val="21"/>
          <w:szCs w:val="21"/>
        </w:rPr>
        <w:t>Pepperl+Fuchs</w:t>
      </w:r>
      <w:proofErr w:type="spellEnd"/>
      <w:r>
        <w:rPr>
          <w:rFonts w:ascii="Arial" w:hAnsi="Arial" w:cs="Arial"/>
          <w:noProof/>
          <w:sz w:val="21"/>
          <w:szCs w:val="21"/>
        </w:rPr>
        <w:t xml:space="preserve"> erhalten. </w:t>
      </w:r>
    </w:p>
    <w:p w:rsidR="005E21B9" w:rsidRPr="009753E5" w:rsidRDefault="005E21B9" w:rsidP="005E21B9">
      <w:pPr>
        <w:spacing w:line="360" w:lineRule="auto"/>
        <w:ind w:right="-1"/>
        <w:jc w:val="both"/>
        <w:rPr>
          <w:rFonts w:ascii="Arial" w:hAnsi="Arial" w:cs="Arial"/>
          <w:noProof/>
          <w:color w:val="FF0000"/>
          <w:sz w:val="21"/>
          <w:szCs w:val="21"/>
        </w:rPr>
      </w:pPr>
    </w:p>
    <w:p w:rsidR="005E21B9" w:rsidRPr="002A72B0" w:rsidRDefault="005E21B9" w:rsidP="005E21B9">
      <w:pPr>
        <w:spacing w:line="360" w:lineRule="auto"/>
        <w:ind w:right="-1"/>
        <w:jc w:val="both"/>
        <w:rPr>
          <w:rFonts w:ascii="Arial" w:hAnsi="Arial" w:cs="Arial"/>
          <w:b/>
          <w:noProof/>
          <w:color w:val="0E5F7E"/>
          <w:sz w:val="21"/>
          <w:szCs w:val="21"/>
        </w:rPr>
      </w:pPr>
      <w:r w:rsidRPr="002A72B0">
        <w:rPr>
          <w:rFonts w:ascii="Arial" w:hAnsi="Arial" w:cs="Arial"/>
          <w:b/>
          <w:noProof/>
          <w:color w:val="0E5F7E"/>
          <w:sz w:val="21"/>
          <w:szCs w:val="21"/>
        </w:rPr>
        <w:t>Die Ausgangslage</w:t>
      </w:r>
    </w:p>
    <w:p w:rsidR="005E21B9" w:rsidRDefault="005E21B9" w:rsidP="005E21B9">
      <w:pPr>
        <w:spacing w:line="360" w:lineRule="auto"/>
        <w:ind w:right="-1"/>
        <w:jc w:val="both"/>
        <w:rPr>
          <w:rFonts w:ascii="Arial" w:hAnsi="Arial" w:cs="Arial"/>
          <w:noProof/>
          <w:sz w:val="21"/>
          <w:szCs w:val="21"/>
        </w:rPr>
      </w:pPr>
      <w:r>
        <w:rPr>
          <w:rFonts w:ascii="Arial" w:hAnsi="Arial" w:cs="Arial"/>
          <w:noProof/>
          <w:sz w:val="21"/>
          <w:szCs w:val="21"/>
        </w:rPr>
        <w:t xml:space="preserve">Im Zuge der Digitalisierung, und auf dem Weg zur Industrie 4.0, stellt </w:t>
      </w:r>
      <w:proofErr w:type="spellStart"/>
      <w:r>
        <w:rPr>
          <w:rFonts w:ascii="Arial" w:hAnsi="Arial" w:cs="Arial"/>
          <w:sz w:val="21"/>
          <w:szCs w:val="21"/>
        </w:rPr>
        <w:t>Pepperl+Fuchs</w:t>
      </w:r>
      <w:proofErr w:type="spellEnd"/>
      <w:r>
        <w:rPr>
          <w:rFonts w:ascii="Arial" w:hAnsi="Arial" w:cs="Arial"/>
          <w:noProof/>
          <w:sz w:val="21"/>
          <w:szCs w:val="21"/>
        </w:rPr>
        <w:t xml:space="preserve"> nun seine CAD Daten online bereit. Dabei hatte das Unternehmen spezielle Anforderungen an den Elektronischen Produktkatalog: Zum einen musste die Formatvielfalt von nativen Dateiformaten gewährleistet werden. Viele verschiedene Ausgabeformate für Print, das Internet, Preislisten oder Kataloge sollen aus einer einzigen Datenquellen generiert werden. Zum anderen ist eine exakte und detaillierte Darstellung der CAD Modelle für Kunden notwendig. Ebenso musste eine </w:t>
      </w:r>
      <w:r>
        <w:rPr>
          <w:rFonts w:ascii="Arial" w:hAnsi="Arial" w:cs="Arial"/>
          <w:noProof/>
          <w:sz w:val="21"/>
          <w:szCs w:val="21"/>
        </w:rPr>
        <w:lastRenderedPageBreak/>
        <w:t xml:space="preserve">Vorschau des Produktes und das direkte Einbinden ins jeweilige CAD Programm möglich sein. Außerdem war es </w:t>
      </w:r>
      <w:proofErr w:type="spellStart"/>
      <w:r>
        <w:rPr>
          <w:rFonts w:ascii="Arial" w:hAnsi="Arial" w:cs="Arial"/>
          <w:sz w:val="21"/>
          <w:szCs w:val="21"/>
        </w:rPr>
        <w:t>Pepperl+Fuchs</w:t>
      </w:r>
      <w:proofErr w:type="spellEnd"/>
      <w:r>
        <w:rPr>
          <w:rFonts w:ascii="Arial" w:hAnsi="Arial" w:cs="Arial"/>
          <w:noProof/>
          <w:sz w:val="21"/>
          <w:szCs w:val="21"/>
        </w:rPr>
        <w:t xml:space="preserve"> wichtig, ein zentrales Produktportal anbieten zu können.</w:t>
      </w:r>
    </w:p>
    <w:p w:rsidR="005E21B9" w:rsidRDefault="005E21B9" w:rsidP="005E21B9">
      <w:pPr>
        <w:spacing w:line="360" w:lineRule="auto"/>
        <w:ind w:right="-1"/>
        <w:jc w:val="both"/>
        <w:rPr>
          <w:rFonts w:ascii="Arial" w:hAnsi="Arial" w:cs="Arial"/>
          <w:noProof/>
          <w:sz w:val="21"/>
          <w:szCs w:val="21"/>
        </w:rPr>
      </w:pPr>
      <w:r w:rsidRPr="001B0687">
        <w:rPr>
          <w:rFonts w:ascii="Arial" w:hAnsi="Arial" w:cs="Arial"/>
          <w:noProof/>
          <w:sz w:val="21"/>
          <w:szCs w:val="21"/>
        </w:rPr>
        <w:t xml:space="preserve"> </w:t>
      </w:r>
    </w:p>
    <w:p w:rsidR="005E21B9" w:rsidRPr="00652DD2" w:rsidRDefault="005E21B9" w:rsidP="005E21B9">
      <w:pPr>
        <w:spacing w:line="360" w:lineRule="auto"/>
        <w:ind w:right="-1"/>
        <w:jc w:val="both"/>
        <w:rPr>
          <w:rFonts w:ascii="Arial" w:hAnsi="Arial" w:cs="Arial"/>
          <w:b/>
          <w:noProof/>
          <w:color w:val="0E5F7E"/>
          <w:sz w:val="21"/>
          <w:szCs w:val="21"/>
        </w:rPr>
      </w:pPr>
      <w:r>
        <w:rPr>
          <w:rFonts w:ascii="Arial" w:hAnsi="Arial" w:cs="Arial"/>
          <w:b/>
          <w:noProof/>
          <w:color w:val="0E5F7E"/>
          <w:sz w:val="21"/>
          <w:szCs w:val="21"/>
        </w:rPr>
        <w:t xml:space="preserve">Bestehende </w:t>
      </w:r>
      <w:r w:rsidRPr="00652DD2">
        <w:rPr>
          <w:rFonts w:ascii="Arial" w:hAnsi="Arial" w:cs="Arial"/>
          <w:b/>
          <w:noProof/>
          <w:color w:val="0E5F7E"/>
          <w:sz w:val="21"/>
          <w:szCs w:val="21"/>
        </w:rPr>
        <w:t xml:space="preserve">STEP und BMEcat </w:t>
      </w:r>
      <w:r>
        <w:rPr>
          <w:rFonts w:ascii="Arial" w:hAnsi="Arial" w:cs="Arial"/>
          <w:b/>
          <w:noProof/>
          <w:color w:val="0E5F7E"/>
          <w:sz w:val="21"/>
          <w:szCs w:val="21"/>
        </w:rPr>
        <w:t>Daten in 3D CAD Produktkatalog importieren</w:t>
      </w:r>
    </w:p>
    <w:p w:rsidR="005E21B9" w:rsidRDefault="005E21B9" w:rsidP="005E21B9">
      <w:pPr>
        <w:spacing w:line="360" w:lineRule="auto"/>
        <w:ind w:right="-1"/>
        <w:jc w:val="both"/>
        <w:rPr>
          <w:rFonts w:ascii="Arial" w:hAnsi="Arial" w:cs="Arial"/>
          <w:noProof/>
          <w:sz w:val="21"/>
          <w:szCs w:val="21"/>
        </w:rPr>
      </w:pPr>
      <w:r>
        <w:rPr>
          <w:rFonts w:ascii="Arial" w:hAnsi="Arial" w:cs="Arial"/>
          <w:noProof/>
          <w:sz w:val="21"/>
          <w:szCs w:val="21"/>
        </w:rPr>
        <w:t xml:space="preserve">Bereits vorhandene Daten und Modelle konnten als STEP und BMEcat Daten importiert werden, sodass keine aufwendige Neuerstellung notwendig war. Einzelne Produktreihen wurden mit der eCATALOGsolutions Technologie neu erstellt, sodass diese konfigurierbar sind. </w:t>
      </w:r>
      <w:r w:rsidRPr="00A20CB9">
        <w:rPr>
          <w:rFonts w:ascii="Arial" w:hAnsi="Arial" w:cs="Arial"/>
          <w:noProof/>
          <w:sz w:val="21"/>
          <w:szCs w:val="21"/>
        </w:rPr>
        <w:t xml:space="preserve">Die </w:t>
      </w:r>
      <w:proofErr w:type="spellStart"/>
      <w:r>
        <w:rPr>
          <w:rFonts w:ascii="Arial" w:hAnsi="Arial" w:cs="Arial"/>
          <w:sz w:val="21"/>
          <w:szCs w:val="21"/>
        </w:rPr>
        <w:t>Pepperl+Fuchs</w:t>
      </w:r>
      <w:proofErr w:type="spellEnd"/>
      <w:r>
        <w:rPr>
          <w:rFonts w:ascii="Arial" w:hAnsi="Arial" w:cs="Arial"/>
          <w:noProof/>
          <w:sz w:val="21"/>
          <w:szCs w:val="21"/>
        </w:rPr>
        <w:t xml:space="preserve"> Produkte sollen demnächst noch mit 10 Drehgeber-Familien erweitert werden, welche dann ebenfalls</w:t>
      </w:r>
      <w:r w:rsidRPr="00A20CB9">
        <w:rPr>
          <w:rFonts w:ascii="Arial" w:hAnsi="Arial" w:cs="Arial"/>
          <w:noProof/>
          <w:sz w:val="21"/>
          <w:szCs w:val="21"/>
        </w:rPr>
        <w:t xml:space="preserve"> vollständig modellier- sowie konfigurierbar sein</w:t>
      </w:r>
      <w:r>
        <w:rPr>
          <w:rFonts w:ascii="Arial" w:hAnsi="Arial" w:cs="Arial"/>
          <w:noProof/>
          <w:sz w:val="21"/>
          <w:szCs w:val="21"/>
        </w:rPr>
        <w:t xml:space="preserve"> werden</w:t>
      </w:r>
      <w:r w:rsidRPr="00A20CB9">
        <w:rPr>
          <w:rFonts w:ascii="Arial" w:hAnsi="Arial" w:cs="Arial"/>
          <w:noProof/>
          <w:sz w:val="21"/>
          <w:szCs w:val="21"/>
        </w:rPr>
        <w:t>.</w:t>
      </w:r>
      <w:r>
        <w:rPr>
          <w:rFonts w:ascii="Arial" w:hAnsi="Arial" w:cs="Arial"/>
          <w:noProof/>
          <w:sz w:val="21"/>
          <w:szCs w:val="21"/>
        </w:rPr>
        <w:t xml:space="preserve">  </w:t>
      </w:r>
    </w:p>
    <w:p w:rsidR="005E21B9" w:rsidRDefault="005E21B9" w:rsidP="005E21B9">
      <w:pPr>
        <w:spacing w:line="360" w:lineRule="auto"/>
        <w:ind w:right="-1"/>
        <w:jc w:val="both"/>
        <w:rPr>
          <w:rFonts w:ascii="Arial" w:hAnsi="Arial" w:cs="Arial"/>
          <w:noProof/>
          <w:sz w:val="21"/>
          <w:szCs w:val="21"/>
        </w:rPr>
      </w:pPr>
    </w:p>
    <w:p w:rsidR="005E21B9" w:rsidRPr="00E87930" w:rsidRDefault="005E21B9" w:rsidP="005E21B9">
      <w:pPr>
        <w:spacing w:line="360" w:lineRule="auto"/>
        <w:ind w:right="-1"/>
        <w:jc w:val="both"/>
        <w:rPr>
          <w:rFonts w:ascii="Arial" w:hAnsi="Arial" w:cs="Arial"/>
          <w:b/>
          <w:noProof/>
          <w:color w:val="0E5F7E"/>
          <w:sz w:val="21"/>
          <w:szCs w:val="21"/>
        </w:rPr>
      </w:pPr>
      <w:r w:rsidRPr="00E87930">
        <w:rPr>
          <w:rFonts w:ascii="Arial" w:hAnsi="Arial" w:cs="Arial"/>
          <w:b/>
          <w:noProof/>
          <w:color w:val="0E5F7E"/>
          <w:sz w:val="21"/>
          <w:szCs w:val="21"/>
        </w:rPr>
        <w:t>Fruchtbare Zusammenarbeit über das Projekt hinaus</w:t>
      </w:r>
    </w:p>
    <w:p w:rsidR="005E21B9" w:rsidRPr="008C5623" w:rsidRDefault="005E21B9" w:rsidP="005E21B9">
      <w:pPr>
        <w:spacing w:line="360" w:lineRule="auto"/>
        <w:ind w:right="-1"/>
        <w:jc w:val="both"/>
        <w:rPr>
          <w:rFonts w:ascii="Arial" w:hAnsi="Arial" w:cs="Arial"/>
          <w:noProof/>
          <w:sz w:val="21"/>
          <w:szCs w:val="21"/>
        </w:rPr>
      </w:pPr>
      <w:r>
        <w:rPr>
          <w:rFonts w:ascii="Arial" w:hAnsi="Arial" w:cs="Arial"/>
          <w:noProof/>
          <w:sz w:val="21"/>
          <w:szCs w:val="21"/>
        </w:rPr>
        <w:t xml:space="preserve">Die Zusammenarbeit zwischen </w:t>
      </w:r>
      <w:proofErr w:type="spellStart"/>
      <w:r>
        <w:rPr>
          <w:rFonts w:ascii="Arial" w:hAnsi="Arial" w:cs="Arial"/>
          <w:sz w:val="21"/>
          <w:szCs w:val="21"/>
        </w:rPr>
        <w:t>Pepperl+Fuchs</w:t>
      </w:r>
      <w:proofErr w:type="spellEnd"/>
      <w:r>
        <w:rPr>
          <w:rFonts w:ascii="Arial" w:hAnsi="Arial" w:cs="Arial"/>
          <w:noProof/>
          <w:sz w:val="21"/>
          <w:szCs w:val="21"/>
        </w:rPr>
        <w:t xml:space="preserve"> und CADENAS gestaltete sich sehr positiv, weswegen Markus Bamberg auch beim diesjährigen Industry-Forum in der WWK Arena in einem Best Practice Vortrag darüber berichtete. Viel Lob brachte er dabei dem Unternehmen entgegen, da das Projektmanagement und die ganzheitliche Betreuung dazu beitrugen, dass das Projekt nach den spezifischen Anforderungen realisiert werden konnte.</w:t>
      </w:r>
    </w:p>
    <w:p w:rsidR="005E21B9" w:rsidRDefault="005E21B9" w:rsidP="005E21B9">
      <w:pPr>
        <w:pStyle w:val="Kopfzeile"/>
        <w:spacing w:line="360" w:lineRule="auto"/>
        <w:jc w:val="both"/>
        <w:rPr>
          <w:rFonts w:ascii="Arial" w:hAnsi="Arial" w:cs="Arial"/>
          <w:bCs/>
          <w:color w:val="auto"/>
          <w:sz w:val="21"/>
          <w:szCs w:val="21"/>
        </w:rPr>
      </w:pPr>
    </w:p>
    <w:p w:rsidR="005E21B9" w:rsidRDefault="005E21B9" w:rsidP="005E21B9">
      <w:pPr>
        <w:pStyle w:val="Kopfzeile"/>
        <w:spacing w:line="360" w:lineRule="auto"/>
        <w:jc w:val="both"/>
        <w:rPr>
          <w:rFonts w:ascii="Arial" w:hAnsi="Arial" w:cs="Arial"/>
          <w:bCs/>
          <w:color w:val="auto"/>
          <w:sz w:val="21"/>
          <w:szCs w:val="21"/>
        </w:rPr>
      </w:pPr>
      <w:r w:rsidRPr="0025415D">
        <w:rPr>
          <w:rFonts w:ascii="Arial" w:hAnsi="Arial" w:cs="Arial"/>
          <w:bCs/>
          <w:color w:val="auto"/>
          <w:sz w:val="21"/>
          <w:szCs w:val="21"/>
        </w:rPr>
        <w:t>So erläuterte Markus Bamberg, dass man sich für CADENAS entschieden habe, da das Unternehmen für Entwicklung und Innovation stehe</w:t>
      </w:r>
      <w:r>
        <w:rPr>
          <w:rFonts w:ascii="Arial" w:hAnsi="Arial" w:cs="Arial"/>
          <w:bCs/>
          <w:color w:val="auto"/>
          <w:sz w:val="21"/>
          <w:szCs w:val="21"/>
        </w:rPr>
        <w:t>:</w:t>
      </w:r>
      <w:r w:rsidRPr="0025415D">
        <w:rPr>
          <w:rFonts w:ascii="Arial" w:hAnsi="Arial" w:cs="Arial"/>
          <w:bCs/>
          <w:color w:val="auto"/>
          <w:sz w:val="21"/>
          <w:szCs w:val="21"/>
        </w:rPr>
        <w:t xml:space="preserve"> „</w:t>
      </w:r>
      <w:r>
        <w:rPr>
          <w:rFonts w:ascii="Arial" w:hAnsi="Arial" w:cs="Arial"/>
          <w:bCs/>
          <w:color w:val="auto"/>
          <w:sz w:val="21"/>
          <w:szCs w:val="21"/>
        </w:rPr>
        <w:t>CADENAS sucht immer nach Lösungen für seine Kunden. M</w:t>
      </w:r>
      <w:r w:rsidRPr="0025415D">
        <w:rPr>
          <w:rFonts w:ascii="Arial" w:hAnsi="Arial" w:cs="Arial"/>
          <w:bCs/>
          <w:color w:val="auto"/>
          <w:sz w:val="21"/>
          <w:szCs w:val="21"/>
        </w:rPr>
        <w:t>an muss nie Stilstand befürchten, wenn man mit dem Soft</w:t>
      </w:r>
      <w:r>
        <w:rPr>
          <w:rFonts w:ascii="Arial" w:hAnsi="Arial" w:cs="Arial"/>
          <w:bCs/>
          <w:color w:val="auto"/>
          <w:sz w:val="21"/>
          <w:szCs w:val="21"/>
        </w:rPr>
        <w:t>waree</w:t>
      </w:r>
      <w:r w:rsidRPr="0025415D">
        <w:rPr>
          <w:rFonts w:ascii="Arial" w:hAnsi="Arial" w:cs="Arial"/>
          <w:bCs/>
          <w:color w:val="auto"/>
          <w:sz w:val="21"/>
          <w:szCs w:val="21"/>
        </w:rPr>
        <w:t>ntwickler aus</w:t>
      </w:r>
      <w:r>
        <w:rPr>
          <w:rFonts w:ascii="Arial" w:hAnsi="Arial" w:cs="Arial"/>
          <w:bCs/>
          <w:color w:val="auto"/>
          <w:sz w:val="21"/>
          <w:szCs w:val="21"/>
        </w:rPr>
        <w:t xml:space="preserve"> Augsburg zusammenarbeitet. Das schafft Vertrauen!</w:t>
      </w:r>
      <w:r w:rsidRPr="0025415D">
        <w:rPr>
          <w:rFonts w:ascii="Arial" w:hAnsi="Arial" w:cs="Arial"/>
          <w:bCs/>
          <w:color w:val="auto"/>
          <w:sz w:val="21"/>
          <w:szCs w:val="21"/>
        </w:rPr>
        <w:t xml:space="preserve">“, erklärt Bamberg. Vor allem legt </w:t>
      </w:r>
      <w:proofErr w:type="spellStart"/>
      <w:r>
        <w:rPr>
          <w:rFonts w:ascii="Arial" w:hAnsi="Arial" w:cs="Arial"/>
          <w:sz w:val="21"/>
          <w:szCs w:val="21"/>
        </w:rPr>
        <w:t>Pepperl+Fuchs</w:t>
      </w:r>
      <w:proofErr w:type="spellEnd"/>
      <w:r w:rsidRPr="0025415D">
        <w:rPr>
          <w:rFonts w:ascii="Arial" w:hAnsi="Arial" w:cs="Arial"/>
          <w:bCs/>
          <w:color w:val="auto"/>
          <w:sz w:val="21"/>
          <w:szCs w:val="21"/>
        </w:rPr>
        <w:t xml:space="preserve"> Wert auf die Bereiche Kundenservice und erhofft sich durch den </w:t>
      </w:r>
      <w:r>
        <w:rPr>
          <w:rFonts w:ascii="Arial" w:hAnsi="Arial" w:cs="Arial"/>
          <w:bCs/>
          <w:color w:val="auto"/>
          <w:sz w:val="21"/>
          <w:szCs w:val="21"/>
        </w:rPr>
        <w:t xml:space="preserve">digitalen </w:t>
      </w:r>
      <w:r w:rsidRPr="0025415D">
        <w:rPr>
          <w:rFonts w:ascii="Arial" w:hAnsi="Arial" w:cs="Arial"/>
          <w:bCs/>
          <w:color w:val="auto"/>
          <w:sz w:val="21"/>
          <w:szCs w:val="21"/>
        </w:rPr>
        <w:t>3D CAD Katalog die Erweiterung der Reichweite</w:t>
      </w:r>
      <w:r>
        <w:rPr>
          <w:rFonts w:ascii="Arial" w:hAnsi="Arial" w:cs="Arial"/>
          <w:bCs/>
          <w:color w:val="auto"/>
          <w:sz w:val="21"/>
          <w:szCs w:val="21"/>
        </w:rPr>
        <w:t>, neue Leadgenerierung</w:t>
      </w:r>
      <w:r w:rsidRPr="0025415D">
        <w:rPr>
          <w:rFonts w:ascii="Arial" w:hAnsi="Arial" w:cs="Arial"/>
          <w:bCs/>
          <w:color w:val="auto"/>
          <w:sz w:val="21"/>
          <w:szCs w:val="21"/>
        </w:rPr>
        <w:t xml:space="preserve"> sowie eine t</w:t>
      </w:r>
      <w:r>
        <w:rPr>
          <w:rFonts w:ascii="Arial" w:hAnsi="Arial" w:cs="Arial"/>
          <w:bCs/>
          <w:color w:val="auto"/>
          <w:sz w:val="21"/>
          <w:szCs w:val="21"/>
        </w:rPr>
        <w:t>echnologische Weiterentwicklung –</w:t>
      </w:r>
      <w:r w:rsidRPr="0025415D">
        <w:rPr>
          <w:rFonts w:ascii="Arial" w:hAnsi="Arial" w:cs="Arial"/>
          <w:bCs/>
          <w:color w:val="auto"/>
          <w:sz w:val="21"/>
          <w:szCs w:val="21"/>
        </w:rPr>
        <w:t xml:space="preserve"> eben</w:t>
      </w:r>
      <w:r>
        <w:rPr>
          <w:rFonts w:ascii="Arial" w:hAnsi="Arial" w:cs="Arial"/>
          <w:bCs/>
          <w:color w:val="auto"/>
          <w:sz w:val="21"/>
          <w:szCs w:val="21"/>
        </w:rPr>
        <w:t xml:space="preserve"> </w:t>
      </w:r>
      <w:r w:rsidRPr="0025415D">
        <w:rPr>
          <w:rFonts w:ascii="Arial" w:hAnsi="Arial" w:cs="Arial"/>
          <w:bCs/>
          <w:color w:val="auto"/>
          <w:sz w:val="21"/>
          <w:szCs w:val="21"/>
        </w:rPr>
        <w:t>einen ersten Schritt hin zur Industrie 4.0.</w:t>
      </w:r>
      <w:r>
        <w:rPr>
          <w:rFonts w:ascii="Arial" w:hAnsi="Arial" w:cs="Arial"/>
          <w:bCs/>
          <w:color w:val="auto"/>
          <w:sz w:val="21"/>
          <w:szCs w:val="21"/>
        </w:rPr>
        <w:t xml:space="preserve"> Zusätzlich soll noch eine tiefe Integration des Elektronischen Produktkatalogs auf der Unternehmenswebseite erfolgen. </w:t>
      </w:r>
    </w:p>
    <w:p w:rsidR="005E21B9" w:rsidRPr="00AA7DAF" w:rsidRDefault="005E21B9" w:rsidP="005E21B9">
      <w:pPr>
        <w:pStyle w:val="Kopfzeile"/>
        <w:spacing w:line="360" w:lineRule="auto"/>
        <w:jc w:val="both"/>
        <w:rPr>
          <w:rFonts w:ascii="Arial" w:hAnsi="Arial" w:cs="Arial"/>
          <w:bCs/>
          <w:color w:val="auto"/>
          <w:sz w:val="21"/>
          <w:szCs w:val="21"/>
        </w:rPr>
      </w:pP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t>Pressebild</w:t>
      </w:r>
      <w:r w:rsidR="00C61AE8">
        <w:rPr>
          <w:rFonts w:ascii="Arial" w:hAnsi="Arial" w:cs="Arial"/>
          <w:b/>
          <w:bCs/>
          <w:color w:val="0E5F7E"/>
          <w:sz w:val="21"/>
          <w:szCs w:val="21"/>
        </w:rPr>
        <w:t>er</w:t>
      </w:r>
    </w:p>
    <w:p w:rsidR="009F6B33" w:rsidRDefault="009F6B33" w:rsidP="00500688">
      <w:pPr>
        <w:spacing w:line="360" w:lineRule="auto"/>
        <w:ind w:right="-1"/>
        <w:rPr>
          <w:rFonts w:ascii="Arial" w:hAnsi="Arial" w:cs="Arial"/>
          <w:b/>
          <w:bCs/>
          <w:color w:val="0E5F7E"/>
          <w:sz w:val="21"/>
          <w:szCs w:val="21"/>
        </w:rPr>
      </w:pPr>
    </w:p>
    <w:p w:rsidR="00C7499B" w:rsidRDefault="00C7499B" w:rsidP="00D92450">
      <w:pPr>
        <w:ind w:right="283"/>
        <w:rPr>
          <w:rFonts w:ascii="Arial" w:hAnsi="Arial" w:cs="Arial"/>
          <w:sz w:val="20"/>
          <w:szCs w:val="20"/>
        </w:rPr>
      </w:pPr>
    </w:p>
    <w:p w:rsidR="00C61AE8" w:rsidRDefault="0046303E" w:rsidP="00D92450">
      <w:pPr>
        <w:ind w:right="283"/>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207pt">
            <v:imagedata r:id="rId9" o:title="2016-05-19_infobox-pepperl-fuchs-DE"/>
          </v:shape>
        </w:pict>
      </w:r>
    </w:p>
    <w:p w:rsidR="00556D12" w:rsidRDefault="00556D12" w:rsidP="00D92450">
      <w:pPr>
        <w:ind w:right="283"/>
        <w:rPr>
          <w:rFonts w:ascii="Arial" w:hAnsi="Arial" w:cs="Arial"/>
          <w:sz w:val="20"/>
          <w:szCs w:val="20"/>
        </w:rPr>
      </w:pPr>
    </w:p>
    <w:p w:rsidR="00743348" w:rsidRDefault="00500688" w:rsidP="00D92450">
      <w:pPr>
        <w:ind w:right="283"/>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5D02E9">
        <w:rPr>
          <w:rFonts w:ascii="Arial" w:hAnsi="Arial" w:cs="Arial"/>
          <w:b/>
          <w:sz w:val="20"/>
          <w:szCs w:val="20"/>
        </w:rPr>
        <w:t xml:space="preserve"> 1</w:t>
      </w:r>
      <w:r w:rsidR="0000289A" w:rsidRPr="00C6704A">
        <w:rPr>
          <w:rFonts w:ascii="Arial" w:hAnsi="Arial" w:cs="Arial"/>
          <w:b/>
          <w:sz w:val="20"/>
          <w:szCs w:val="20"/>
        </w:rPr>
        <w:t>:</w:t>
      </w:r>
      <w:r w:rsidR="00C61AE8" w:rsidRPr="00C61AE8">
        <w:rPr>
          <w:rFonts w:ascii="Arial" w:hAnsi="Arial" w:cs="Arial"/>
          <w:sz w:val="20"/>
          <w:szCs w:val="20"/>
        </w:rPr>
        <w:t xml:space="preserve"> </w:t>
      </w:r>
      <w:r w:rsidR="00F93E61" w:rsidRPr="00F21B3F">
        <w:rPr>
          <w:rFonts w:ascii="Arial" w:hAnsi="Arial" w:cs="Arial"/>
          <w:noProof/>
          <w:sz w:val="20"/>
          <w:szCs w:val="20"/>
        </w:rPr>
        <w:t xml:space="preserve">Ingenieure haben Zugang zum zweisprachrigen Katalog zu derzeit 5800 CAD Komponenten von </w:t>
      </w:r>
      <w:r w:rsidR="00F93E61" w:rsidRPr="00F21B3F">
        <w:rPr>
          <w:rFonts w:ascii="Arial" w:hAnsi="Arial" w:cs="Arial"/>
          <w:sz w:val="20"/>
          <w:szCs w:val="20"/>
        </w:rPr>
        <w:t>Pepperl+Fuchs</w:t>
      </w:r>
      <w:r w:rsidR="00F93E61" w:rsidRPr="00F21B3F">
        <w:rPr>
          <w:rFonts w:ascii="Arial" w:hAnsi="Arial" w:cs="Arial"/>
          <w:noProof/>
          <w:sz w:val="20"/>
          <w:szCs w:val="20"/>
        </w:rPr>
        <w:t>. Dabei sind auch 10 konfigurierbare Drehgeber-Familien mit über 400 000 Varianten möglich.</w:t>
      </w:r>
    </w:p>
    <w:p w:rsidR="00C61AE8" w:rsidRDefault="00C61AE8" w:rsidP="00D92450">
      <w:pPr>
        <w:ind w:right="283"/>
        <w:rPr>
          <w:rFonts w:ascii="Arial" w:hAnsi="Arial" w:cs="Arial"/>
          <w:sz w:val="20"/>
          <w:szCs w:val="20"/>
        </w:rPr>
      </w:pPr>
    </w:p>
    <w:p w:rsidR="009F6B33" w:rsidRDefault="0046303E" w:rsidP="00D92450">
      <w:pPr>
        <w:ind w:right="283"/>
        <w:rPr>
          <w:rFonts w:ascii="Arial" w:hAnsi="Arial" w:cs="Arial"/>
          <w:sz w:val="20"/>
          <w:szCs w:val="20"/>
        </w:rPr>
      </w:pPr>
      <w:r>
        <w:rPr>
          <w:rFonts w:ascii="Arial" w:hAnsi="Arial" w:cs="Arial"/>
          <w:sz w:val="20"/>
          <w:szCs w:val="20"/>
        </w:rPr>
        <w:pict>
          <v:shape id="_x0000_i1026" type="#_x0000_t75" style="width:306pt;height:245.25pt">
            <v:imagedata r:id="rId10" o:title="2016-05-19_pepperl-fuchs-screenshot"/>
          </v:shape>
        </w:pict>
      </w:r>
    </w:p>
    <w:p w:rsidR="00F21B3F" w:rsidRDefault="00C61AE8" w:rsidP="00A96AA4">
      <w:pPr>
        <w:ind w:right="283"/>
        <w:rPr>
          <w:rFonts w:ascii="Arial" w:hAnsi="Arial" w:cs="Arial"/>
          <w:noProof/>
          <w:sz w:val="21"/>
          <w:szCs w:val="21"/>
        </w:rPr>
      </w:pPr>
      <w:r w:rsidRPr="00C6704A">
        <w:rPr>
          <w:rFonts w:ascii="Arial" w:hAnsi="Arial" w:cs="Arial"/>
          <w:b/>
          <w:sz w:val="20"/>
          <w:szCs w:val="20"/>
        </w:rPr>
        <w:lastRenderedPageBreak/>
        <w:t>Bildunterschrift</w:t>
      </w:r>
      <w:r w:rsidR="005D02E9">
        <w:rPr>
          <w:rFonts w:ascii="Arial" w:hAnsi="Arial" w:cs="Arial"/>
          <w:b/>
          <w:sz w:val="20"/>
          <w:szCs w:val="20"/>
        </w:rPr>
        <w:t xml:space="preserve"> 2</w:t>
      </w:r>
      <w:r w:rsidRPr="00C6704A">
        <w:rPr>
          <w:rFonts w:ascii="Arial" w:hAnsi="Arial" w:cs="Arial"/>
          <w:b/>
          <w:sz w:val="20"/>
          <w:szCs w:val="20"/>
        </w:rPr>
        <w:t>:</w:t>
      </w:r>
      <w:r>
        <w:rPr>
          <w:rFonts w:ascii="Arial" w:hAnsi="Arial" w:cs="Arial"/>
          <w:sz w:val="20"/>
          <w:szCs w:val="20"/>
        </w:rPr>
        <w:t xml:space="preserve"> </w:t>
      </w:r>
      <w:r w:rsidR="00BD2CA4" w:rsidRPr="00F21B3F">
        <w:rPr>
          <w:rFonts w:ascii="Arial" w:hAnsi="Arial" w:cs="Arial"/>
          <w:noProof/>
          <w:sz w:val="20"/>
          <w:szCs w:val="20"/>
        </w:rPr>
        <w:t xml:space="preserve">Sowohl die 2D Skizzen Suche als auch die Geometrische Ähnlichkeitssuche GEOsearch sowie die perfomante Volltextsuche sind sinnvolle und schnelle Helfer. Darüber hinaus können Kunden über die Angebotsanfrage und über das 3D PDF Datenblatt unkompliziert weitere Informationen von </w:t>
      </w:r>
      <w:r w:rsidR="00BD2CA4" w:rsidRPr="00F21B3F">
        <w:rPr>
          <w:rFonts w:ascii="Arial" w:hAnsi="Arial" w:cs="Arial"/>
          <w:sz w:val="20"/>
          <w:szCs w:val="20"/>
        </w:rPr>
        <w:t>Pepperl+Fuchs</w:t>
      </w:r>
      <w:r w:rsidR="00BD2CA4" w:rsidRPr="00F21B3F">
        <w:rPr>
          <w:rFonts w:ascii="Arial" w:hAnsi="Arial" w:cs="Arial"/>
          <w:noProof/>
          <w:sz w:val="20"/>
          <w:szCs w:val="20"/>
        </w:rPr>
        <w:t xml:space="preserve"> erhalten.</w:t>
      </w:r>
    </w:p>
    <w:p w:rsidR="00F21B3F" w:rsidRDefault="00F21B3F" w:rsidP="00A96AA4">
      <w:pPr>
        <w:ind w:right="283"/>
        <w:rPr>
          <w:rFonts w:ascii="Arial" w:hAnsi="Arial" w:cs="Arial"/>
          <w:noProof/>
          <w:sz w:val="21"/>
          <w:szCs w:val="21"/>
        </w:rPr>
      </w:pPr>
    </w:p>
    <w:p w:rsidR="00F21B3F" w:rsidRDefault="00F21B3F" w:rsidP="00A96AA4">
      <w:pPr>
        <w:ind w:right="283"/>
        <w:rPr>
          <w:rFonts w:ascii="Arial" w:hAnsi="Arial" w:cs="Arial"/>
          <w:sz w:val="20"/>
          <w:szCs w:val="20"/>
        </w:rPr>
      </w:pPr>
      <w:r>
        <w:rPr>
          <w:rFonts w:ascii="Arial" w:hAnsi="Arial" w:cs="Arial"/>
          <w:sz w:val="20"/>
          <w:szCs w:val="20"/>
        </w:rPr>
        <w:t>Ca. 3500.</w:t>
      </w:r>
    </w:p>
    <w:p w:rsidR="0000289A" w:rsidRPr="00A96AA4" w:rsidRDefault="0047174E" w:rsidP="00A96AA4">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r w:rsidR="006B494F" w:rsidRPr="00A96AA4">
        <w:rPr>
          <w:rFonts w:ascii="Arial" w:hAnsi="Arial" w:cs="Arial"/>
          <w:sz w:val="20"/>
          <w:szCs w:val="20"/>
        </w:rPr>
        <w:t>www.cadenas.de/presse/pressemitteilungen</w:t>
      </w:r>
    </w:p>
    <w:p w:rsidR="005D02E9" w:rsidRDefault="005D02E9" w:rsidP="006E0090">
      <w:pPr>
        <w:pStyle w:val="Headline1"/>
        <w:spacing w:line="360" w:lineRule="auto"/>
        <w:rPr>
          <w:sz w:val="21"/>
          <w:szCs w:val="21"/>
        </w:rPr>
      </w:pPr>
    </w:p>
    <w:p w:rsidR="00CF322B" w:rsidRPr="00CF322B" w:rsidRDefault="00CF322B" w:rsidP="006E0090">
      <w:pPr>
        <w:pStyle w:val="Headline1"/>
        <w:spacing w:line="360" w:lineRule="auto"/>
        <w:rPr>
          <w:sz w:val="21"/>
          <w:szCs w:val="21"/>
        </w:rPr>
      </w:pPr>
      <w:r w:rsidRPr="00CF322B">
        <w:rPr>
          <w:sz w:val="21"/>
          <w:szCs w:val="21"/>
        </w:rPr>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1" w:history="1">
        <w:r w:rsidRPr="00894EBD">
          <w:rPr>
            <w:rFonts w:ascii="Arial" w:hAnsi="Arial" w:cs="Arial"/>
            <w:sz w:val="20"/>
            <w:szCs w:val="20"/>
          </w:rPr>
          <w:t>www.cadenas.de</w:t>
        </w:r>
      </w:hyperlink>
    </w:p>
    <w:sectPr w:rsidR="00BE7C1F" w:rsidSect="00BE7C1F">
      <w:headerReference w:type="default" r:id="rId12"/>
      <w:footerReference w:type="even" r:id="rId13"/>
      <w:footerReference w:type="default" r:id="rId14"/>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37" w:rsidRDefault="009F5D37">
      <w:r>
        <w:separator/>
      </w:r>
    </w:p>
  </w:endnote>
  <w:endnote w:type="continuationSeparator" w:id="0">
    <w:p w:rsidR="009F5D37" w:rsidRDefault="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46303E">
          <w:rPr>
            <w:rFonts w:ascii="Arial" w:hAnsi="Arial" w:cs="Arial"/>
            <w:noProof/>
            <w:sz w:val="20"/>
            <w:szCs w:val="20"/>
          </w:rPr>
          <w:t>- 4 -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37" w:rsidRDefault="009F5D37">
      <w:r>
        <w:separator/>
      </w:r>
    </w:p>
  </w:footnote>
  <w:footnote w:type="continuationSeparator" w:id="0">
    <w:p w:rsidR="009F5D37" w:rsidRDefault="009F5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Pr>
                                    <w:rFonts w:ascii="Arial"/>
                                    <w:b/>
                                    <w:bCs/>
                                    <w:color w:val="0D5E7E"/>
                                    <w:sz w:val="28"/>
                                    <w:szCs w:val="28"/>
                                    <w:lang w:val="en-US"/>
                                  </w:rPr>
                                  <w:t>Pressemitteilung</w:t>
                                </w:r>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2">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36C8"/>
    <w:rsid w:val="003F031C"/>
    <w:rsid w:val="003F3D79"/>
    <w:rsid w:val="00400892"/>
    <w:rsid w:val="00405BBF"/>
    <w:rsid w:val="004124E9"/>
    <w:rsid w:val="004171D9"/>
    <w:rsid w:val="004308C8"/>
    <w:rsid w:val="0044213C"/>
    <w:rsid w:val="00442449"/>
    <w:rsid w:val="00445D2A"/>
    <w:rsid w:val="0046303E"/>
    <w:rsid w:val="00465FCD"/>
    <w:rsid w:val="0047174E"/>
    <w:rsid w:val="00472936"/>
    <w:rsid w:val="00481768"/>
    <w:rsid w:val="00496327"/>
    <w:rsid w:val="004C11CA"/>
    <w:rsid w:val="004D2FF0"/>
    <w:rsid w:val="004D3784"/>
    <w:rsid w:val="004D5D3D"/>
    <w:rsid w:val="00500688"/>
    <w:rsid w:val="00510C75"/>
    <w:rsid w:val="00517561"/>
    <w:rsid w:val="00523CCB"/>
    <w:rsid w:val="005279B5"/>
    <w:rsid w:val="005302B0"/>
    <w:rsid w:val="00556D12"/>
    <w:rsid w:val="00560A23"/>
    <w:rsid w:val="00566435"/>
    <w:rsid w:val="00571B7B"/>
    <w:rsid w:val="005766DF"/>
    <w:rsid w:val="00583268"/>
    <w:rsid w:val="005876FC"/>
    <w:rsid w:val="0059038C"/>
    <w:rsid w:val="00595FF6"/>
    <w:rsid w:val="005A2210"/>
    <w:rsid w:val="005A43D0"/>
    <w:rsid w:val="005B3A8A"/>
    <w:rsid w:val="005D02E9"/>
    <w:rsid w:val="005D4646"/>
    <w:rsid w:val="005E21B9"/>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6BFD"/>
    <w:rsid w:val="007B0BA3"/>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87D66"/>
    <w:rsid w:val="00995FA7"/>
    <w:rsid w:val="009B45A3"/>
    <w:rsid w:val="009E0831"/>
    <w:rsid w:val="009E43FE"/>
    <w:rsid w:val="009F0AA9"/>
    <w:rsid w:val="009F5D37"/>
    <w:rsid w:val="009F6B33"/>
    <w:rsid w:val="00A1511B"/>
    <w:rsid w:val="00A70C57"/>
    <w:rsid w:val="00A8250D"/>
    <w:rsid w:val="00A953B3"/>
    <w:rsid w:val="00A96AA4"/>
    <w:rsid w:val="00AA0902"/>
    <w:rsid w:val="00AB4CCC"/>
    <w:rsid w:val="00AC63FC"/>
    <w:rsid w:val="00AC665B"/>
    <w:rsid w:val="00AD3FCA"/>
    <w:rsid w:val="00B318F3"/>
    <w:rsid w:val="00B51AC1"/>
    <w:rsid w:val="00B65449"/>
    <w:rsid w:val="00B737FD"/>
    <w:rsid w:val="00B76836"/>
    <w:rsid w:val="00B812F3"/>
    <w:rsid w:val="00B81897"/>
    <w:rsid w:val="00B81B4F"/>
    <w:rsid w:val="00BA0250"/>
    <w:rsid w:val="00BA73FF"/>
    <w:rsid w:val="00BB2FED"/>
    <w:rsid w:val="00BC3EBE"/>
    <w:rsid w:val="00BD2CA4"/>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2807"/>
    <w:rsid w:val="00E23740"/>
    <w:rsid w:val="00E242C2"/>
    <w:rsid w:val="00E30A8E"/>
    <w:rsid w:val="00E33BA5"/>
    <w:rsid w:val="00E35B96"/>
    <w:rsid w:val="00E4303E"/>
    <w:rsid w:val="00E45656"/>
    <w:rsid w:val="00E50903"/>
    <w:rsid w:val="00E77BD1"/>
    <w:rsid w:val="00E83BAD"/>
    <w:rsid w:val="00ED1BDE"/>
    <w:rsid w:val="00EE53E8"/>
    <w:rsid w:val="00F21B3F"/>
    <w:rsid w:val="00F21FF8"/>
    <w:rsid w:val="00F23D4F"/>
    <w:rsid w:val="00F339F2"/>
    <w:rsid w:val="00F4273E"/>
    <w:rsid w:val="00F467E4"/>
    <w:rsid w:val="00F51864"/>
    <w:rsid w:val="00F555D0"/>
    <w:rsid w:val="00F57DD0"/>
    <w:rsid w:val="00F73916"/>
    <w:rsid w:val="00F93E61"/>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strokecolor="none [3212]"/>
    </o:shapedefaults>
    <o:shapelayout v:ext="edit">
      <o:idmap v:ext="edit" data="2"/>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pperl-fuchs.partcommunity.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dena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7BF5-34AD-402C-84BD-FCF71446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4468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4</cp:revision>
  <cp:lastPrinted>2016-06-13T08:47:00Z</cp:lastPrinted>
  <dcterms:created xsi:type="dcterms:W3CDTF">2016-06-13T08:47:00Z</dcterms:created>
  <dcterms:modified xsi:type="dcterms:W3CDTF">2016-06-13T09:09:00Z</dcterms:modified>
</cp:coreProperties>
</file>