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C" w:rsidRPr="00A5249E" w:rsidRDefault="00CA0DC7" w:rsidP="002B7B1D">
      <w:pPr>
        <w:pStyle w:val="Headline1"/>
        <w:tabs>
          <w:tab w:val="left" w:pos="11199"/>
        </w:tabs>
        <w:ind w:right="-1"/>
        <w:rPr>
          <w:sz w:val="28"/>
          <w:szCs w:val="28"/>
          <w:lang w:val="en-US"/>
        </w:rPr>
      </w:pPr>
      <w:bookmarkStart w:id="0" w:name="Text34"/>
      <w:r w:rsidRPr="00A5249E">
        <w:rPr>
          <w:sz w:val="28"/>
          <w:szCs w:val="28"/>
          <w:lang w:val="en-US"/>
        </w:rPr>
        <w:t xml:space="preserve">MAN </w:t>
      </w:r>
      <w:r w:rsidR="00A44C9E" w:rsidRPr="00A5249E">
        <w:rPr>
          <w:sz w:val="28"/>
          <w:szCs w:val="28"/>
          <w:lang w:val="en-US"/>
        </w:rPr>
        <w:t>Truck &amp; Bus</w:t>
      </w:r>
      <w:r w:rsidRPr="00A5249E">
        <w:rPr>
          <w:sz w:val="28"/>
          <w:szCs w:val="28"/>
          <w:lang w:val="en-US"/>
        </w:rPr>
        <w:t xml:space="preserve"> </w:t>
      </w:r>
      <w:r w:rsidR="000E7BD1">
        <w:rPr>
          <w:sz w:val="28"/>
          <w:szCs w:val="28"/>
          <w:lang w:val="en-US"/>
        </w:rPr>
        <w:t>counts</w:t>
      </w:r>
      <w:r w:rsidR="00914972" w:rsidRPr="00A5249E">
        <w:rPr>
          <w:sz w:val="28"/>
          <w:szCs w:val="28"/>
          <w:lang w:val="en-US"/>
        </w:rPr>
        <w:t xml:space="preserve"> on</w:t>
      </w:r>
      <w:r w:rsidRPr="00A5249E">
        <w:rPr>
          <w:sz w:val="28"/>
          <w:szCs w:val="28"/>
          <w:lang w:val="en-US"/>
        </w:rPr>
        <w:t xml:space="preserve"> CADENAS PARTsolutions</w:t>
      </w:r>
    </w:p>
    <w:bookmarkEnd w:id="0"/>
    <w:p w:rsidR="005D4646" w:rsidRPr="00A5249E" w:rsidRDefault="00914972" w:rsidP="00E77BD1">
      <w:pPr>
        <w:pStyle w:val="Headline1"/>
        <w:tabs>
          <w:tab w:val="left" w:pos="11199"/>
        </w:tabs>
        <w:ind w:right="-426"/>
        <w:rPr>
          <w:b w:val="0"/>
          <w:lang w:val="en-US"/>
        </w:rPr>
      </w:pPr>
      <w:r w:rsidRPr="00A5249E">
        <w:rPr>
          <w:b w:val="0"/>
          <w:lang w:val="en-US"/>
        </w:rPr>
        <w:t>Reduce part multiplicity</w:t>
      </w:r>
      <w:r w:rsidR="00CA0DC7" w:rsidRPr="00A5249E">
        <w:rPr>
          <w:b w:val="0"/>
          <w:lang w:val="en-US"/>
        </w:rPr>
        <w:t xml:space="preserve">? </w:t>
      </w:r>
      <w:r w:rsidRPr="00A5249E">
        <w:rPr>
          <w:b w:val="0"/>
          <w:lang w:val="en-US"/>
        </w:rPr>
        <w:t xml:space="preserve">Yes </w:t>
      </w:r>
      <w:r w:rsidR="00CA0DC7" w:rsidRPr="00A5249E">
        <w:rPr>
          <w:b w:val="0"/>
          <w:lang w:val="en-US"/>
        </w:rPr>
        <w:t>MAN</w:t>
      </w:r>
      <w:r w:rsidR="004D5518" w:rsidRPr="00A5249E">
        <w:rPr>
          <w:b w:val="0"/>
          <w:lang w:val="en-US"/>
        </w:rPr>
        <w:t xml:space="preserve"> </w:t>
      </w:r>
      <w:r w:rsidRPr="00A5249E">
        <w:rPr>
          <w:b w:val="0"/>
          <w:lang w:val="en-US"/>
        </w:rPr>
        <w:t>can</w:t>
      </w:r>
      <w:r w:rsidR="00CA0DC7" w:rsidRPr="00A5249E">
        <w:rPr>
          <w:b w:val="0"/>
          <w:lang w:val="en-US"/>
        </w:rPr>
        <w:t>!</w:t>
      </w:r>
    </w:p>
    <w:p w:rsidR="00780175" w:rsidRPr="00A5249E" w:rsidRDefault="00780175" w:rsidP="00E77BD1">
      <w:pPr>
        <w:pStyle w:val="Kopfzeile"/>
        <w:tabs>
          <w:tab w:val="clear" w:pos="4536"/>
          <w:tab w:val="clear" w:pos="9072"/>
          <w:tab w:val="left" w:pos="11199"/>
        </w:tabs>
        <w:ind w:right="-426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</w:p>
    <w:p w:rsidR="00A019D3" w:rsidRDefault="008C207A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b/>
          <w:sz w:val="20"/>
          <w:szCs w:val="20"/>
          <w:lang w:val="en-US"/>
        </w:rPr>
        <w:t xml:space="preserve">Augsburg, </w:t>
      </w:r>
      <w:r w:rsidR="00B41810">
        <w:rPr>
          <w:rFonts w:ascii="Arial" w:hAnsi="Arial" w:cs="Arial"/>
          <w:b/>
          <w:sz w:val="20"/>
          <w:szCs w:val="20"/>
          <w:lang w:val="en-US"/>
        </w:rPr>
        <w:t>January</w:t>
      </w:r>
      <w:r w:rsidR="009B1732" w:rsidRPr="00A5249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41810">
        <w:rPr>
          <w:rFonts w:ascii="Arial" w:hAnsi="Arial" w:cs="Arial"/>
          <w:b/>
          <w:sz w:val="20"/>
          <w:szCs w:val="20"/>
          <w:lang w:val="en-US"/>
        </w:rPr>
        <w:t>17</w:t>
      </w:r>
      <w:r w:rsidR="009B1732" w:rsidRPr="00A5249E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="00E45656" w:rsidRPr="00A5249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41810">
        <w:rPr>
          <w:rFonts w:ascii="Arial" w:hAnsi="Arial" w:cs="Arial"/>
          <w:b/>
          <w:sz w:val="20"/>
          <w:szCs w:val="20"/>
          <w:lang w:val="en-US"/>
        </w:rPr>
        <w:t>2011</w:t>
      </w:r>
      <w:r w:rsidRPr="00A5249E">
        <w:rPr>
          <w:rFonts w:ascii="Arial" w:hAnsi="Arial" w:cs="Arial"/>
          <w:b/>
          <w:sz w:val="20"/>
          <w:szCs w:val="20"/>
          <w:lang w:val="en-US"/>
        </w:rPr>
        <w:t>.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7A1311" w:rsidRPr="00A5249E">
        <w:rPr>
          <w:rFonts w:ascii="Arial" w:hAnsi="Arial" w:cs="Arial"/>
          <w:sz w:val="20"/>
          <w:szCs w:val="20"/>
          <w:lang w:val="en-US"/>
        </w:rPr>
        <w:t xml:space="preserve">MAN </w:t>
      </w:r>
      <w:r w:rsidR="009B1732" w:rsidRPr="00A5249E">
        <w:rPr>
          <w:rFonts w:ascii="Arial" w:hAnsi="Arial" w:cs="Arial"/>
          <w:sz w:val="20"/>
          <w:szCs w:val="20"/>
          <w:lang w:val="en-US"/>
        </w:rPr>
        <w:t>Truck &amp; Bus</w:t>
      </w:r>
      <w:r w:rsidR="00615166" w:rsidRPr="00A5249E">
        <w:rPr>
          <w:rFonts w:ascii="Arial" w:hAnsi="Arial" w:cs="Arial"/>
          <w:sz w:val="20"/>
          <w:szCs w:val="20"/>
          <w:lang w:val="en-US"/>
        </w:rPr>
        <w:t xml:space="preserve"> AG</w:t>
      </w:r>
      <w:r w:rsidR="00A019D3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9B1732" w:rsidRPr="00A5249E">
        <w:rPr>
          <w:rFonts w:ascii="Arial" w:hAnsi="Arial" w:cs="Arial"/>
          <w:sz w:val="20"/>
          <w:szCs w:val="20"/>
          <w:lang w:val="en-US"/>
        </w:rPr>
        <w:t xml:space="preserve">successfully implemented CADENAS’ strategic parts management </w:t>
      </w:r>
      <w:r w:rsidR="007A1311" w:rsidRPr="00A5249E">
        <w:rPr>
          <w:rFonts w:ascii="Arial" w:hAnsi="Arial" w:cs="Arial"/>
          <w:sz w:val="20"/>
          <w:szCs w:val="20"/>
          <w:lang w:val="en-US"/>
        </w:rPr>
        <w:t>PARTso</w:t>
      </w:r>
      <w:r w:rsidR="00615166" w:rsidRPr="00A5249E">
        <w:rPr>
          <w:rFonts w:ascii="Arial" w:hAnsi="Arial" w:cs="Arial"/>
          <w:sz w:val="20"/>
          <w:szCs w:val="20"/>
          <w:lang w:val="en-US"/>
        </w:rPr>
        <w:t xml:space="preserve">lutions </w:t>
      </w:r>
      <w:r w:rsidR="009B1732" w:rsidRPr="00A5249E">
        <w:rPr>
          <w:rFonts w:ascii="Arial" w:hAnsi="Arial" w:cs="Arial"/>
          <w:sz w:val="20"/>
          <w:szCs w:val="20"/>
          <w:lang w:val="en-US"/>
        </w:rPr>
        <w:t>in order to be able to manage and reduce parts worldwide, thus increasing the reuse of existing parts. Now MAN Truck &amp; Bus AG and CADENAS GmbH are publishing a brochure highlighting the joint success story about the use of PARTsolutions at th</w:t>
      </w:r>
      <w:r w:rsidR="005C0D5E" w:rsidRPr="00A5249E">
        <w:rPr>
          <w:rFonts w:ascii="Arial" w:hAnsi="Arial" w:cs="Arial"/>
          <w:sz w:val="20"/>
          <w:szCs w:val="20"/>
          <w:lang w:val="en-US"/>
        </w:rPr>
        <w:t>e</w:t>
      </w:r>
      <w:r w:rsidR="009B1732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166387" w:rsidRPr="00A5249E">
        <w:rPr>
          <w:rFonts w:ascii="Arial" w:hAnsi="Arial" w:cs="Arial"/>
          <w:sz w:val="20"/>
          <w:szCs w:val="20"/>
          <w:lang w:val="en-US"/>
        </w:rPr>
        <w:t>commercial vehicle manufacturer of buses and trucks.</w:t>
      </w:r>
    </w:p>
    <w:p w:rsidR="00B41810" w:rsidRPr="00A5249E" w:rsidRDefault="00B41810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5C0D5E" w:rsidRPr="00A5249E" w:rsidRDefault="00166387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 xml:space="preserve">Since the beginning of the year 2009, the MAN </w:t>
      </w:r>
      <w:r w:rsidR="007F0DD2" w:rsidRPr="00A5249E">
        <w:rPr>
          <w:rFonts w:ascii="Arial" w:hAnsi="Arial" w:cs="Arial"/>
          <w:sz w:val="20"/>
          <w:szCs w:val="20"/>
          <w:lang w:val="en-US"/>
        </w:rPr>
        <w:t xml:space="preserve">Truck &amp; Bus 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Group has been using CADENAS’ strategic parts management system PARTsolutions at its worldwide locations. </w:t>
      </w:r>
      <w:r w:rsidR="007501A7" w:rsidRPr="00A5249E">
        <w:rPr>
          <w:rFonts w:ascii="Arial" w:hAnsi="Arial" w:cs="Arial"/>
          <w:sz w:val="20"/>
          <w:szCs w:val="20"/>
          <w:lang w:val="en-US"/>
        </w:rPr>
        <w:t xml:space="preserve">It is the goal </w:t>
      </w:r>
      <w:r w:rsidR="008125C3" w:rsidRPr="00A5249E">
        <w:rPr>
          <w:rFonts w:ascii="Arial" w:hAnsi="Arial" w:cs="Arial"/>
          <w:sz w:val="20"/>
          <w:szCs w:val="20"/>
          <w:lang w:val="en-US"/>
        </w:rPr>
        <w:t>of</w:t>
      </w:r>
      <w:r w:rsidR="007501A7" w:rsidRPr="00A5249E">
        <w:rPr>
          <w:rFonts w:ascii="Arial" w:hAnsi="Arial" w:cs="Arial"/>
          <w:sz w:val="20"/>
          <w:szCs w:val="20"/>
          <w:lang w:val="en-US"/>
        </w:rPr>
        <w:t xml:space="preserve"> PARTsolutions, to simplify the process of finding, reducing and managing CAD parts in companies</w:t>
      </w:r>
      <w:r w:rsidR="004C7A3C">
        <w:rPr>
          <w:rFonts w:ascii="Arial" w:hAnsi="Arial" w:cs="Arial"/>
          <w:sz w:val="20"/>
          <w:szCs w:val="20"/>
          <w:lang w:val="en-US"/>
        </w:rPr>
        <w:t>,</w:t>
      </w:r>
      <w:r w:rsidR="007501A7" w:rsidRPr="00A5249E">
        <w:rPr>
          <w:rFonts w:ascii="Arial" w:hAnsi="Arial" w:cs="Arial"/>
          <w:sz w:val="20"/>
          <w:szCs w:val="20"/>
          <w:lang w:val="en-US"/>
        </w:rPr>
        <w:t xml:space="preserve"> and thereby </w:t>
      </w:r>
      <w:r w:rsidR="008125C3" w:rsidRPr="00A5249E">
        <w:rPr>
          <w:rFonts w:ascii="Arial" w:hAnsi="Arial" w:cs="Arial"/>
          <w:sz w:val="20"/>
          <w:szCs w:val="20"/>
          <w:lang w:val="en-US"/>
        </w:rPr>
        <w:t>reducing costs in the long run.</w:t>
      </w:r>
    </w:p>
    <w:p w:rsidR="009F2FBE" w:rsidRPr="00A5249E" w:rsidRDefault="009F2FBE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9F2FBE" w:rsidRPr="00A5249E" w:rsidRDefault="00167678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 xml:space="preserve">MAN </w:t>
      </w:r>
      <w:r w:rsidR="007F0DD2" w:rsidRPr="00A5249E">
        <w:rPr>
          <w:rFonts w:ascii="Arial" w:hAnsi="Arial" w:cs="Arial"/>
          <w:sz w:val="20"/>
          <w:szCs w:val="20"/>
          <w:lang w:val="en-US"/>
        </w:rPr>
        <w:t xml:space="preserve">Truck &amp; Bus </w:t>
      </w:r>
      <w:r w:rsidRPr="00A5249E">
        <w:rPr>
          <w:rFonts w:ascii="Arial" w:hAnsi="Arial" w:cs="Arial"/>
          <w:sz w:val="20"/>
          <w:szCs w:val="20"/>
          <w:lang w:val="en-US"/>
        </w:rPr>
        <w:t>AG is the largest company in the MAN corporate group and one of the leading international commercial vehicle manu</w:t>
      </w:r>
      <w:r w:rsidR="00D656FD">
        <w:rPr>
          <w:rFonts w:ascii="Arial" w:hAnsi="Arial" w:cs="Arial"/>
          <w:sz w:val="20"/>
          <w:szCs w:val="20"/>
          <w:lang w:val="en-US"/>
        </w:rPr>
        <w:t>facturers for buses and trucks.</w:t>
      </w:r>
    </w:p>
    <w:p w:rsidR="005C0D5E" w:rsidRPr="00A5249E" w:rsidRDefault="005C0D5E" w:rsidP="00CE355E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CE355E" w:rsidRPr="00A5249E" w:rsidRDefault="00610451" w:rsidP="00CE355E">
      <w:pPr>
        <w:spacing w:line="360" w:lineRule="auto"/>
        <w:ind w:right="284"/>
        <w:jc w:val="both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A5249E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“Already reducing the part assortment in the development phase”</w:t>
      </w:r>
    </w:p>
    <w:p w:rsidR="009F2FBE" w:rsidRPr="00A5249E" w:rsidRDefault="00610451" w:rsidP="00D66FBF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 xml:space="preserve">Studies confirm that about </w:t>
      </w:r>
      <w:r w:rsidR="00BC796D" w:rsidRPr="00A5249E">
        <w:rPr>
          <w:rFonts w:ascii="Arial" w:hAnsi="Arial" w:cs="Arial"/>
          <w:sz w:val="20"/>
          <w:szCs w:val="20"/>
          <w:lang w:val="en-US"/>
        </w:rPr>
        <w:t xml:space="preserve">70% 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of manipulable total product costs lead back to planning in the development phase. CADENAS’ strategic parts management with the geometric similarity search therefore already begins in the construction phase. PARTsolutions </w:t>
      </w:r>
      <w:r w:rsidR="00A5249E" w:rsidRPr="00A5249E">
        <w:rPr>
          <w:rFonts w:ascii="Arial" w:hAnsi="Arial" w:cs="Arial"/>
          <w:sz w:val="20"/>
          <w:szCs w:val="20"/>
          <w:lang w:val="en-US"/>
        </w:rPr>
        <w:t xml:space="preserve">especially </w:t>
      </w:r>
      <w:r w:rsidR="003F4C99" w:rsidRPr="00A5249E">
        <w:rPr>
          <w:rFonts w:ascii="Arial" w:hAnsi="Arial" w:cs="Arial"/>
          <w:sz w:val="20"/>
          <w:szCs w:val="20"/>
          <w:lang w:val="en-US"/>
        </w:rPr>
        <w:t xml:space="preserve">targets </w:t>
      </w:r>
      <w:r w:rsidR="00A5249E" w:rsidRPr="00A5249E">
        <w:rPr>
          <w:rFonts w:ascii="Arial" w:hAnsi="Arial" w:cs="Arial"/>
          <w:sz w:val="20"/>
          <w:szCs w:val="20"/>
          <w:lang w:val="en-US"/>
        </w:rPr>
        <w:t>the engineering department and is being used at about 1,300 workstations worldwide. “</w:t>
      </w:r>
      <w:r w:rsidR="003551D5" w:rsidRPr="003551D5">
        <w:rPr>
          <w:rFonts w:ascii="Arial" w:hAnsi="Arial" w:cs="Arial"/>
          <w:sz w:val="20"/>
          <w:szCs w:val="20"/>
          <w:lang w:val="en-US"/>
        </w:rPr>
        <w:t>The consequent use of the parts management system PARTsolutions already enforces the reduction of part selection in the early stage of development</w:t>
      </w:r>
      <w:r w:rsidR="003551D5">
        <w:rPr>
          <w:rFonts w:ascii="Arial" w:hAnsi="Arial" w:cs="Arial"/>
          <w:sz w:val="20"/>
          <w:szCs w:val="20"/>
          <w:lang w:val="en-US"/>
        </w:rPr>
        <w:t>,</w:t>
      </w:r>
      <w:r w:rsidR="00A5249E" w:rsidRPr="00A5249E">
        <w:rPr>
          <w:rFonts w:ascii="Arial" w:hAnsi="Arial" w:cs="Arial"/>
          <w:sz w:val="20"/>
          <w:szCs w:val="20"/>
          <w:lang w:val="en-US"/>
        </w:rPr>
        <w:t xml:space="preserve">” says Frank </w:t>
      </w:r>
      <w:proofErr w:type="spellStart"/>
      <w:r w:rsidR="009F2FBE" w:rsidRPr="00A5249E">
        <w:rPr>
          <w:rFonts w:ascii="Arial" w:hAnsi="Arial" w:cs="Arial"/>
          <w:sz w:val="20"/>
          <w:szCs w:val="20"/>
          <w:lang w:val="en-US"/>
        </w:rPr>
        <w:t>Jürgens</w:t>
      </w:r>
      <w:proofErr w:type="spellEnd"/>
      <w:r w:rsidR="009F2FBE" w:rsidRPr="00A5249E">
        <w:rPr>
          <w:rFonts w:ascii="Arial" w:hAnsi="Arial" w:cs="Arial"/>
          <w:sz w:val="20"/>
          <w:szCs w:val="20"/>
          <w:lang w:val="en-US"/>
        </w:rPr>
        <w:t xml:space="preserve">, </w:t>
      </w:r>
      <w:r w:rsidR="004D333C">
        <w:rPr>
          <w:rFonts w:ascii="Arial" w:hAnsi="Arial" w:cs="Arial"/>
          <w:sz w:val="20"/>
          <w:szCs w:val="20"/>
          <w:lang w:val="en-US"/>
        </w:rPr>
        <w:t>Manager Standardization</w:t>
      </w:r>
      <w:r w:rsidR="00A5249E">
        <w:rPr>
          <w:rFonts w:ascii="Arial" w:hAnsi="Arial" w:cs="Arial"/>
          <w:sz w:val="20"/>
          <w:szCs w:val="20"/>
          <w:lang w:val="en-US"/>
        </w:rPr>
        <w:t xml:space="preserve"> Department</w:t>
      </w:r>
      <w:r w:rsidR="009F2FBE" w:rsidRPr="00A5249E">
        <w:rPr>
          <w:rFonts w:ascii="Arial" w:hAnsi="Arial" w:cs="Arial"/>
          <w:sz w:val="20"/>
          <w:szCs w:val="20"/>
          <w:lang w:val="en-US"/>
        </w:rPr>
        <w:t xml:space="preserve"> ESS</w:t>
      </w:r>
      <w:r w:rsidR="00CE355E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A5249E">
        <w:rPr>
          <w:rFonts w:ascii="Arial" w:hAnsi="Arial" w:cs="Arial"/>
          <w:sz w:val="20"/>
          <w:szCs w:val="20"/>
          <w:lang w:val="en-US"/>
        </w:rPr>
        <w:t>at MAN Truck &amp; Bus</w:t>
      </w:r>
      <w:r w:rsidR="00CE355E" w:rsidRPr="00A5249E">
        <w:rPr>
          <w:rFonts w:ascii="Arial" w:hAnsi="Arial" w:cs="Arial"/>
          <w:sz w:val="20"/>
          <w:szCs w:val="20"/>
          <w:lang w:val="en-US"/>
        </w:rPr>
        <w:t xml:space="preserve"> AG</w:t>
      </w:r>
      <w:r w:rsidR="009F2FBE" w:rsidRPr="00A5249E">
        <w:rPr>
          <w:rFonts w:ascii="Arial" w:hAnsi="Arial" w:cs="Arial"/>
          <w:sz w:val="20"/>
          <w:szCs w:val="20"/>
          <w:lang w:val="en-US"/>
        </w:rPr>
        <w:t>.</w:t>
      </w:r>
    </w:p>
    <w:p w:rsidR="00835859" w:rsidRDefault="00835859" w:rsidP="00835859">
      <w:pPr>
        <w:spacing w:line="360" w:lineRule="auto"/>
        <w:ind w:right="284"/>
        <w:jc w:val="both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lastRenderedPageBreak/>
        <w:t>Improvements at MAN Truck</w:t>
      </w:r>
      <w:r w:rsidR="005D4003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&amp; Bus </w:t>
      </w:r>
      <w:r w:rsidR="00182F33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d</w:t>
      </w:r>
      <w:r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>ue to PARTsolutions</w:t>
      </w:r>
      <w:r w:rsidR="009F2FBE" w:rsidRPr="00A5249E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 </w:t>
      </w:r>
    </w:p>
    <w:p w:rsidR="00CE355E" w:rsidRPr="008227B1" w:rsidRDefault="00D12F96" w:rsidP="008227B1">
      <w:pPr>
        <w:pStyle w:val="Listenabsatz"/>
        <w:numPr>
          <w:ilvl w:val="0"/>
          <w:numId w:val="26"/>
        </w:num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8227B1">
        <w:rPr>
          <w:rFonts w:ascii="Arial" w:hAnsi="Arial" w:cs="Arial"/>
          <w:sz w:val="20"/>
          <w:szCs w:val="20"/>
          <w:lang w:val="en-US"/>
        </w:rPr>
        <w:t xml:space="preserve">The strategic parts management system integrates all MAN parts inventories from other information sources and supports all current CAD systems. </w:t>
      </w:r>
    </w:p>
    <w:p w:rsidR="00857030" w:rsidRPr="00857030" w:rsidRDefault="00857030" w:rsidP="00CE355E">
      <w:pPr>
        <w:pStyle w:val="Listenabsatz"/>
        <w:numPr>
          <w:ilvl w:val="0"/>
          <w:numId w:val="26"/>
        </w:num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Accessing</w:t>
      </w:r>
      <w:r w:rsidRPr="00857030">
        <w:rPr>
          <w:rFonts w:ascii="Arial" w:hAnsi="Arial" w:cs="Arial"/>
          <w:sz w:val="20"/>
          <w:szCs w:val="20"/>
          <w:lang w:val="en-US"/>
        </w:rPr>
        <w:t xml:space="preserve"> part information from all worldwide MAN locations is possible.</w:t>
      </w:r>
    </w:p>
    <w:p w:rsidR="00CE355E" w:rsidRPr="00857030" w:rsidRDefault="00857030" w:rsidP="00CE355E">
      <w:pPr>
        <w:pStyle w:val="Listenabsatz"/>
        <w:numPr>
          <w:ilvl w:val="0"/>
          <w:numId w:val="26"/>
        </w:num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Research and search options for existing parts were visibly improved and simplified due to the geometric similarity search.</w:t>
      </w:r>
    </w:p>
    <w:p w:rsidR="009F2FBE" w:rsidRPr="0009732A" w:rsidRDefault="00857030" w:rsidP="00CE355E">
      <w:pPr>
        <w:pStyle w:val="Listenabsatz"/>
        <w:numPr>
          <w:ilvl w:val="0"/>
          <w:numId w:val="26"/>
        </w:num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MAN internal processes were optimized across all departments</w:t>
      </w:r>
      <w:r w:rsidR="00CE355E" w:rsidRPr="0009732A">
        <w:rPr>
          <w:rFonts w:ascii="Arial" w:hAnsi="Arial" w:cs="Arial"/>
          <w:sz w:val="20"/>
          <w:szCs w:val="20"/>
          <w:lang w:val="en-US"/>
        </w:rPr>
        <w:t>.</w:t>
      </w:r>
    </w:p>
    <w:p w:rsidR="009F2FBE" w:rsidRPr="0009732A" w:rsidRDefault="0009732A" w:rsidP="00CE355E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09732A">
        <w:rPr>
          <w:rFonts w:ascii="Arial" w:hAnsi="Arial" w:cs="Arial"/>
          <w:sz w:val="20"/>
          <w:szCs w:val="20"/>
          <w:lang w:val="en-US"/>
        </w:rPr>
        <w:t xml:space="preserve">“We see the project that implemented PARTsolutions as a great success. We gained </w:t>
      </w:r>
      <w:proofErr w:type="gramStart"/>
      <w:r w:rsidRPr="0009732A">
        <w:rPr>
          <w:rFonts w:ascii="Arial" w:hAnsi="Arial" w:cs="Arial"/>
          <w:sz w:val="20"/>
          <w:szCs w:val="20"/>
          <w:lang w:val="en-US"/>
        </w:rPr>
        <w:t>many new functionalities</w:t>
      </w:r>
      <w:proofErr w:type="gramEnd"/>
      <w:r w:rsidRPr="0009732A">
        <w:rPr>
          <w:rFonts w:ascii="Arial" w:hAnsi="Arial" w:cs="Arial"/>
          <w:sz w:val="20"/>
          <w:szCs w:val="20"/>
          <w:lang w:val="en-US"/>
        </w:rPr>
        <w:t xml:space="preserve"> that have fundamentally simplified and improved a number of processes at MAN </w:t>
      </w:r>
      <w:r>
        <w:rPr>
          <w:rFonts w:ascii="Arial" w:hAnsi="Arial" w:cs="Arial"/>
          <w:sz w:val="20"/>
          <w:szCs w:val="20"/>
          <w:lang w:val="en-US"/>
        </w:rPr>
        <w:t>Truck &amp; Bus,” notes</w:t>
      </w:r>
      <w:r w:rsidR="009F2FBE" w:rsidRPr="00A5249E">
        <w:rPr>
          <w:rFonts w:ascii="Arial" w:hAnsi="Arial" w:cs="Arial"/>
          <w:sz w:val="20"/>
          <w:szCs w:val="20"/>
          <w:lang w:val="en-US"/>
        </w:rPr>
        <w:t xml:space="preserve"> Stefan Bernhardt, </w:t>
      </w:r>
      <w:r w:rsidRPr="0009732A">
        <w:rPr>
          <w:rFonts w:ascii="Arial" w:hAnsi="Arial" w:cs="Arial"/>
          <w:sz w:val="20"/>
          <w:szCs w:val="20"/>
          <w:lang w:val="en-US"/>
        </w:rPr>
        <w:t>Chief Department Manager IT Engineering at MAN Truck &amp; Bus AG.</w:t>
      </w:r>
    </w:p>
    <w:p w:rsidR="005C0D5E" w:rsidRPr="00A5249E" w:rsidRDefault="005C0D5E" w:rsidP="00CE355E">
      <w:pPr>
        <w:spacing w:line="360" w:lineRule="auto"/>
        <w:ind w:right="284"/>
        <w:rPr>
          <w:rFonts w:ascii="Arial" w:hAnsi="Arial" w:cs="Arial"/>
          <w:sz w:val="20"/>
          <w:szCs w:val="20"/>
          <w:lang w:val="en-US"/>
        </w:rPr>
      </w:pPr>
    </w:p>
    <w:p w:rsidR="00A019D3" w:rsidRPr="00A5249E" w:rsidRDefault="00CE355E" w:rsidP="00CE355E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„</w:t>
      </w:r>
      <w:r w:rsidR="00333D11" w:rsidRPr="00333D11">
        <w:rPr>
          <w:rFonts w:ascii="Arial" w:hAnsi="Arial" w:cs="Arial"/>
          <w:sz w:val="20"/>
          <w:szCs w:val="20"/>
          <w:lang w:val="en-US"/>
        </w:rPr>
        <w:t xml:space="preserve">MAN </w:t>
      </w:r>
      <w:r w:rsidR="00333D11">
        <w:rPr>
          <w:rFonts w:ascii="Arial" w:hAnsi="Arial" w:cs="Arial"/>
          <w:sz w:val="20"/>
          <w:szCs w:val="20"/>
          <w:lang w:val="en-US"/>
        </w:rPr>
        <w:t>Truck &amp; Bus</w:t>
      </w:r>
      <w:r w:rsidR="00333D11" w:rsidRPr="00333D11">
        <w:rPr>
          <w:rFonts w:ascii="Arial" w:hAnsi="Arial" w:cs="Arial"/>
          <w:sz w:val="20"/>
          <w:szCs w:val="20"/>
          <w:lang w:val="en-US"/>
        </w:rPr>
        <w:t xml:space="preserve"> has offered us some good ideas for improvement concerning detail for coming versions. As a very customer-oriented company, we appreciate all suggestions and are looking forward to a long and positive partnership</w:t>
      </w:r>
      <w:r w:rsidR="00333D11">
        <w:rPr>
          <w:rFonts w:ascii="Arial" w:hAnsi="Arial" w:cs="Arial"/>
          <w:sz w:val="20"/>
          <w:szCs w:val="20"/>
          <w:lang w:val="en-US"/>
        </w:rPr>
        <w:t xml:space="preserve">,” </w:t>
      </w:r>
      <w:r w:rsidR="008D1177">
        <w:rPr>
          <w:rFonts w:ascii="Arial" w:hAnsi="Arial" w:cs="Arial"/>
          <w:sz w:val="20"/>
          <w:szCs w:val="20"/>
          <w:lang w:val="en-US"/>
        </w:rPr>
        <w:t>declares</w:t>
      </w:r>
      <w:r w:rsidR="008D1177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Pr="00A5249E">
        <w:rPr>
          <w:rFonts w:ascii="Arial" w:hAnsi="Arial" w:cs="Arial"/>
          <w:sz w:val="20"/>
          <w:szCs w:val="20"/>
          <w:lang w:val="en-US"/>
        </w:rPr>
        <w:t>Jürgen Heimbach</w:t>
      </w:r>
      <w:r w:rsidR="00C17669" w:rsidRPr="00A5249E">
        <w:rPr>
          <w:rFonts w:ascii="Arial" w:hAnsi="Arial" w:cs="Arial"/>
          <w:sz w:val="20"/>
          <w:szCs w:val="20"/>
          <w:lang w:val="en-US"/>
        </w:rPr>
        <w:t>,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333D11">
        <w:rPr>
          <w:rFonts w:ascii="Arial" w:hAnsi="Arial" w:cs="Arial"/>
          <w:sz w:val="20"/>
          <w:szCs w:val="20"/>
          <w:lang w:val="en-US"/>
        </w:rPr>
        <w:t>CEO,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A5249E">
        <w:rPr>
          <w:rFonts w:ascii="Arial" w:hAnsi="Arial" w:cs="Arial"/>
          <w:sz w:val="20"/>
          <w:szCs w:val="20"/>
          <w:lang w:val="en-US"/>
        </w:rPr>
        <w:t>CADENAS</w:t>
      </w:r>
      <w:proofErr w:type="gramEnd"/>
      <w:r w:rsidRPr="00A5249E">
        <w:rPr>
          <w:rFonts w:ascii="Arial" w:hAnsi="Arial" w:cs="Arial"/>
          <w:sz w:val="20"/>
          <w:szCs w:val="20"/>
          <w:lang w:val="en-US"/>
        </w:rPr>
        <w:t xml:space="preserve"> GmbH.</w:t>
      </w:r>
    </w:p>
    <w:p w:rsidR="00A019D3" w:rsidRPr="00A5249E" w:rsidRDefault="00A019D3" w:rsidP="00CE355E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053774" w:rsidRPr="00A5249E" w:rsidRDefault="00700DF7" w:rsidP="00CE355E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b/>
          <w:sz w:val="20"/>
          <w:szCs w:val="20"/>
          <w:lang w:val="en-US"/>
        </w:rPr>
        <w:t>The complete brochure can be downloaded on</w:t>
      </w:r>
      <w:r w:rsidR="00A019D3" w:rsidRPr="00A5249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A34B0" w:rsidRPr="003A34B0">
        <w:rPr>
          <w:rFonts w:ascii="Arial" w:hAnsi="Arial" w:cs="Arial"/>
          <w:b/>
          <w:sz w:val="20"/>
          <w:szCs w:val="20"/>
          <w:lang w:val="en-US"/>
        </w:rPr>
        <w:t>www.cadenas.co.uk</w:t>
      </w:r>
      <w:r w:rsidR="003A34B0">
        <w:rPr>
          <w:rFonts w:ascii="Arial" w:hAnsi="Arial" w:cs="Arial"/>
          <w:b/>
          <w:sz w:val="20"/>
          <w:szCs w:val="20"/>
          <w:lang w:val="en-US"/>
        </w:rPr>
        <w:t xml:space="preserve"> u</w:t>
      </w:r>
      <w:r w:rsidRPr="00A5249E">
        <w:rPr>
          <w:rFonts w:ascii="Arial" w:hAnsi="Arial" w:cs="Arial"/>
          <w:b/>
          <w:sz w:val="20"/>
          <w:szCs w:val="20"/>
          <w:lang w:val="en-US"/>
        </w:rPr>
        <w:t>nder the category</w:t>
      </w:r>
      <w:r w:rsidR="00A019D3" w:rsidRPr="00A5249E">
        <w:rPr>
          <w:rFonts w:ascii="Arial" w:hAnsi="Arial" w:cs="Arial"/>
          <w:b/>
          <w:sz w:val="20"/>
          <w:szCs w:val="20"/>
          <w:lang w:val="en-US"/>
        </w:rPr>
        <w:t xml:space="preserve">: News &amp; Events </w:t>
      </w:r>
      <w:r w:rsidR="00333D11" w:rsidRPr="00A5249E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="00182F33">
        <w:rPr>
          <w:rFonts w:ascii="Arial" w:hAnsi="Arial" w:cs="Arial"/>
          <w:b/>
          <w:sz w:val="20"/>
          <w:szCs w:val="20"/>
          <w:lang w:val="en-US"/>
        </w:rPr>
        <w:t>Press Release</w:t>
      </w:r>
      <w:r w:rsidRPr="00A5249E">
        <w:rPr>
          <w:rFonts w:ascii="Arial" w:hAnsi="Arial" w:cs="Arial"/>
          <w:b/>
          <w:sz w:val="20"/>
          <w:szCs w:val="20"/>
          <w:lang w:val="en-US"/>
        </w:rPr>
        <w:t>.</w:t>
      </w:r>
      <w:bookmarkStart w:id="1" w:name="_GoBack"/>
      <w:bookmarkEnd w:id="1"/>
      <w:r w:rsidR="00053774" w:rsidRPr="00A5249E">
        <w:rPr>
          <w:rFonts w:ascii="Arial" w:hAnsi="Arial" w:cs="Arial"/>
          <w:sz w:val="20"/>
          <w:szCs w:val="20"/>
          <w:lang w:val="en-US"/>
        </w:rPr>
        <w:br w:type="page"/>
      </w:r>
    </w:p>
    <w:p w:rsidR="00C224C1" w:rsidRPr="00A5249E" w:rsidRDefault="006E0090" w:rsidP="00D92450">
      <w:pPr>
        <w:ind w:right="283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A5249E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lastRenderedPageBreak/>
        <w:t>Press</w:t>
      </w:r>
      <w:r w:rsidR="000E7BD1">
        <w:rPr>
          <w:rFonts w:ascii="Arial" w:hAnsi="Arial" w:cs="Arial"/>
          <w:b/>
          <w:bCs/>
          <w:color w:val="0E5F7E"/>
          <w:sz w:val="21"/>
          <w:szCs w:val="21"/>
          <w:lang w:val="en-US"/>
        </w:rPr>
        <w:t xml:space="preserve"> Picture</w:t>
      </w:r>
    </w:p>
    <w:p w:rsidR="002F0F9B" w:rsidRPr="00A5249E" w:rsidRDefault="002F0F9B" w:rsidP="00D92450">
      <w:pPr>
        <w:ind w:right="283"/>
        <w:rPr>
          <w:rFonts w:ascii="Arial" w:hAnsi="Arial" w:cs="Arial"/>
          <w:sz w:val="21"/>
          <w:szCs w:val="21"/>
          <w:lang w:val="en-US"/>
        </w:rPr>
      </w:pPr>
    </w:p>
    <w:p w:rsidR="003E53AB" w:rsidRPr="00A5249E" w:rsidRDefault="00AE0810" w:rsidP="00AE0810">
      <w:pPr>
        <w:pStyle w:val="Headline1"/>
        <w:spacing w:line="360" w:lineRule="auto"/>
        <w:ind w:right="283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7FAB62B" wp14:editId="782B7778">
            <wp:extent cx="2204441" cy="3048000"/>
            <wp:effectExtent l="0" t="0" r="5715" b="0"/>
            <wp:docPr id="5" name="Grafik 5" descr="C:\Users\llangemann\AppData\Local\Microsoft\Windows\Temporary Internet Files\Content.Word\man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angemann\AppData\Local\Microsoft\Windows\Temporary Internet Files\Content.Word\man_cov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95" cy="305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090" w:rsidRPr="00A5249E" w:rsidRDefault="00B41810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Caption</w:t>
      </w:r>
      <w:r w:rsidR="006E0090" w:rsidRPr="00A5249E">
        <w:rPr>
          <w:rFonts w:ascii="Arial" w:hAnsi="Arial" w:cs="Arial"/>
          <w:sz w:val="20"/>
          <w:szCs w:val="20"/>
          <w:lang w:val="en-US"/>
        </w:rPr>
        <w:t>:</w:t>
      </w:r>
      <w:r w:rsidR="005A2210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EE3B7A" w:rsidRPr="00A5249E">
        <w:rPr>
          <w:rFonts w:ascii="Arial" w:hAnsi="Arial" w:cs="Arial"/>
          <w:sz w:val="20"/>
          <w:szCs w:val="20"/>
          <w:lang w:val="en-US"/>
        </w:rPr>
        <w:t>Implementation of Strategic Parts Management at MAN Truck &amp; Bus AG.</w:t>
      </w:r>
    </w:p>
    <w:p w:rsidR="003E53AB" w:rsidRPr="00A5249E" w:rsidRDefault="003E53AB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0090" w:rsidRPr="00A5249E" w:rsidRDefault="00C17669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2</w:t>
      </w:r>
      <w:r w:rsidR="00B41810">
        <w:rPr>
          <w:rFonts w:ascii="Arial" w:hAnsi="Arial" w:cs="Arial"/>
          <w:sz w:val="20"/>
          <w:szCs w:val="20"/>
          <w:lang w:val="en-US"/>
        </w:rPr>
        <w:t>,825</w:t>
      </w:r>
      <w:r w:rsidR="00571B7B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B41810">
        <w:rPr>
          <w:rFonts w:ascii="Arial" w:hAnsi="Arial" w:cs="Arial"/>
          <w:sz w:val="20"/>
          <w:szCs w:val="20"/>
          <w:lang w:val="en-US"/>
        </w:rPr>
        <w:t>characters</w:t>
      </w:r>
    </w:p>
    <w:p w:rsidR="00571B7B" w:rsidRPr="00A5249E" w:rsidRDefault="00571B7B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</w:p>
    <w:p w:rsidR="006E0090" w:rsidRPr="00A5249E" w:rsidRDefault="00EC222C" w:rsidP="00D92450">
      <w:pPr>
        <w:ind w:right="283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Images and text, as well as the complete brochure, can be downloaded on our website</w:t>
      </w:r>
      <w:r w:rsidR="008E67DF" w:rsidRPr="00A5249E">
        <w:rPr>
          <w:rFonts w:ascii="Arial" w:hAnsi="Arial" w:cs="Arial"/>
          <w:sz w:val="20"/>
          <w:szCs w:val="20"/>
          <w:lang w:val="en-US"/>
        </w:rPr>
        <w:t>:</w:t>
      </w:r>
      <w:r w:rsidR="006E0090" w:rsidRPr="00A5249E">
        <w:rPr>
          <w:rFonts w:ascii="Arial" w:hAnsi="Arial" w:cs="Arial"/>
          <w:sz w:val="20"/>
          <w:szCs w:val="20"/>
          <w:lang w:val="en-US"/>
        </w:rPr>
        <w:t xml:space="preserve"> </w:t>
      </w:r>
      <w:r w:rsidR="00B41810">
        <w:rPr>
          <w:rFonts w:ascii="Arial" w:hAnsi="Arial" w:cs="Arial"/>
          <w:sz w:val="20"/>
          <w:szCs w:val="20"/>
          <w:lang w:val="en-US"/>
        </w:rPr>
        <w:t>www.cadenas.co.uk</w:t>
      </w:r>
    </w:p>
    <w:p w:rsidR="006E0090" w:rsidRPr="00A5249E" w:rsidRDefault="006E0090" w:rsidP="00D92450">
      <w:pPr>
        <w:pStyle w:val="Headline1"/>
        <w:spacing w:line="360" w:lineRule="auto"/>
        <w:ind w:right="283"/>
        <w:rPr>
          <w:color w:val="auto"/>
          <w:sz w:val="20"/>
          <w:szCs w:val="20"/>
          <w:lang w:val="en-US"/>
        </w:rPr>
      </w:pPr>
      <w:r w:rsidRPr="00A5249E">
        <w:rPr>
          <w:color w:val="auto"/>
          <w:sz w:val="20"/>
          <w:szCs w:val="20"/>
          <w:lang w:val="en-US"/>
        </w:rPr>
        <w:t>News &amp; Events / Press</w:t>
      </w:r>
      <w:r w:rsidR="00D87B03">
        <w:rPr>
          <w:color w:val="auto"/>
          <w:sz w:val="20"/>
          <w:szCs w:val="20"/>
          <w:lang w:val="en-US"/>
        </w:rPr>
        <w:t xml:space="preserve"> Release</w:t>
      </w:r>
    </w:p>
    <w:p w:rsidR="00E45656" w:rsidRPr="00A5249E" w:rsidRDefault="00E45656" w:rsidP="00D92450">
      <w:pPr>
        <w:ind w:right="283"/>
        <w:rPr>
          <w:rFonts w:ascii="Arial" w:hAnsi="Arial" w:cs="Arial"/>
          <w:b/>
          <w:bCs/>
          <w:color w:val="0E5F7E"/>
          <w:sz w:val="21"/>
          <w:szCs w:val="21"/>
          <w:lang w:val="en-US"/>
        </w:rPr>
      </w:pPr>
      <w:r w:rsidRPr="00A5249E">
        <w:rPr>
          <w:sz w:val="21"/>
          <w:szCs w:val="21"/>
          <w:lang w:val="en-US"/>
        </w:rPr>
        <w:br w:type="page"/>
      </w:r>
    </w:p>
    <w:p w:rsidR="00113FE2" w:rsidRPr="00A5249E" w:rsidRDefault="00113FE2" w:rsidP="00113FE2">
      <w:pPr>
        <w:pStyle w:val="Headline1"/>
        <w:rPr>
          <w:sz w:val="21"/>
          <w:szCs w:val="21"/>
          <w:lang w:val="en-US"/>
        </w:rPr>
      </w:pPr>
      <w:r w:rsidRPr="00A5249E">
        <w:rPr>
          <w:sz w:val="21"/>
          <w:szCs w:val="21"/>
          <w:lang w:val="en-US"/>
        </w:rPr>
        <w:lastRenderedPageBreak/>
        <w:t>About CADENAS GmbH</w:t>
      </w:r>
    </w:p>
    <w:p w:rsidR="00113FE2" w:rsidRPr="00A5249E" w:rsidRDefault="00113FE2" w:rsidP="00113FE2">
      <w:pPr>
        <w:pStyle w:val="KeinLeerraum"/>
        <w:rPr>
          <w:rFonts w:ascii="Arial" w:hAnsi="Arial" w:cs="Arial"/>
          <w:sz w:val="20"/>
          <w:szCs w:val="20"/>
          <w:lang w:val="en-US"/>
        </w:rPr>
      </w:pPr>
    </w:p>
    <w:p w:rsidR="00113FE2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B41810">
        <w:rPr>
          <w:rFonts w:ascii="Arial" w:hAnsi="Arial" w:cs="Arial"/>
          <w:sz w:val="20"/>
          <w:szCs w:val="20"/>
          <w:lang w:val="en-US"/>
        </w:rPr>
        <w:t>CADENAS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is a leading software manufacturer in the areas </w:t>
      </w:r>
      <w:r w:rsidRPr="00B41810">
        <w:rPr>
          <w:rFonts w:ascii="Arial" w:hAnsi="Arial" w:cs="Arial"/>
          <w:sz w:val="20"/>
          <w:szCs w:val="20"/>
          <w:lang w:val="en-US"/>
        </w:rPr>
        <w:t>strategic parts management and parts reduction (PARTsolutions)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as well as </w:t>
      </w:r>
      <w:r w:rsidRPr="00B41810">
        <w:rPr>
          <w:rFonts w:ascii="Arial" w:hAnsi="Arial" w:cs="Arial"/>
          <w:sz w:val="20"/>
          <w:szCs w:val="20"/>
          <w:lang w:val="en-US"/>
        </w:rPr>
        <w:t>electronic product catalogs (eCATALOGsolutions)</w:t>
      </w:r>
      <w:r w:rsidRPr="00A5249E">
        <w:rPr>
          <w:rFonts w:ascii="Arial" w:hAnsi="Arial" w:cs="Arial"/>
          <w:sz w:val="20"/>
          <w:szCs w:val="20"/>
          <w:lang w:val="en-US"/>
        </w:rPr>
        <w:t>. With its customized software solutions, the company acts as a link between the component manufacturers and their products and the purchasers.</w:t>
      </w:r>
    </w:p>
    <w:p w:rsidR="00113FE2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113FE2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 xml:space="preserve">With its 300 employees in 12 locations worldwide, the name </w:t>
      </w:r>
      <w:r w:rsidRPr="00B41810">
        <w:rPr>
          <w:rFonts w:ascii="Arial" w:hAnsi="Arial" w:cs="Arial"/>
          <w:sz w:val="20"/>
          <w:szCs w:val="20"/>
          <w:lang w:val="en-US"/>
        </w:rPr>
        <w:t>CADENAS</w:t>
      </w:r>
      <w:r w:rsidRPr="00A5249E">
        <w:rPr>
          <w:rFonts w:ascii="Arial" w:hAnsi="Arial" w:cs="Arial"/>
          <w:sz w:val="20"/>
          <w:szCs w:val="20"/>
          <w:lang w:val="en-US"/>
        </w:rPr>
        <w:t xml:space="preserve"> (Spanish for “process chains”) has stood for success, creativity, support, and process optimization for over 18 years.</w:t>
      </w:r>
    </w:p>
    <w:p w:rsidR="00113FE2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113FE2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In the role of initiator and mastermind, CADENAS has already established many innovations and trends in its two business areas:</w:t>
      </w:r>
    </w:p>
    <w:p w:rsidR="00113FE2" w:rsidRPr="00A5249E" w:rsidRDefault="00113FE2" w:rsidP="00B41810">
      <w:pPr>
        <w:pStyle w:val="KeinLeerraum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13FE2" w:rsidRPr="00A5249E" w:rsidRDefault="00113FE2" w:rsidP="00B41810">
      <w:pPr>
        <w:pStyle w:val="KeinLeerraum"/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A5249E">
        <w:rPr>
          <w:rFonts w:ascii="Arial" w:hAnsi="Arial" w:cs="Arial"/>
          <w:b/>
          <w:sz w:val="20"/>
          <w:szCs w:val="20"/>
          <w:lang w:val="en-US"/>
        </w:rPr>
        <w:t>PARTsolutions Innovations:</w:t>
      </w:r>
    </w:p>
    <w:p w:rsidR="00113FE2" w:rsidRPr="00A5249E" w:rsidRDefault="00113FE2" w:rsidP="00113FE2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Search of CAD parts using topologies</w:t>
      </w:r>
    </w:p>
    <w:p w:rsidR="00113FE2" w:rsidRPr="00A5249E" w:rsidRDefault="00113FE2" w:rsidP="00113FE2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CAD parts similarity search runs automatically in the background</w:t>
      </w:r>
    </w:p>
    <w:p w:rsidR="00113FE2" w:rsidRPr="00A5249E" w:rsidRDefault="00113FE2" w:rsidP="00113FE2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CAD parts search through sketching</w:t>
      </w:r>
    </w:p>
    <w:p w:rsidR="00113FE2" w:rsidRPr="00A5249E" w:rsidRDefault="00113FE2" w:rsidP="00113FE2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</w:p>
    <w:p w:rsidR="00113FE2" w:rsidRPr="00A5249E" w:rsidRDefault="00113FE2" w:rsidP="00113FE2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A5249E">
        <w:rPr>
          <w:rFonts w:ascii="Arial" w:hAnsi="Arial" w:cs="Arial"/>
          <w:b/>
          <w:sz w:val="20"/>
          <w:szCs w:val="20"/>
          <w:lang w:val="en-US"/>
        </w:rPr>
        <w:t>eCATALOGsolutions</w:t>
      </w:r>
      <w:proofErr w:type="gramEnd"/>
      <w:r w:rsidRPr="00A5249E">
        <w:rPr>
          <w:rFonts w:ascii="Arial" w:hAnsi="Arial" w:cs="Arial"/>
          <w:b/>
          <w:sz w:val="20"/>
          <w:szCs w:val="20"/>
          <w:lang w:val="en-US"/>
        </w:rPr>
        <w:t xml:space="preserve"> Innovations:</w:t>
      </w:r>
    </w:p>
    <w:p w:rsidR="00113FE2" w:rsidRPr="00A5249E" w:rsidRDefault="00113FE2" w:rsidP="00113FE2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Search of 3D CAD parts on Smartphones</w:t>
      </w:r>
    </w:p>
    <w:p w:rsidR="00113FE2" w:rsidRPr="00A5249E" w:rsidRDefault="00113FE2" w:rsidP="00113FE2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Use of the Quick Response Codes</w:t>
      </w:r>
    </w:p>
    <w:p w:rsidR="00113FE2" w:rsidRPr="00A5249E" w:rsidRDefault="00113FE2" w:rsidP="00113FE2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Use of 3D glasses to present CAD models</w:t>
      </w:r>
    </w:p>
    <w:p w:rsidR="00113FE2" w:rsidRPr="00A5249E" w:rsidRDefault="00113FE2" w:rsidP="00113FE2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Control of 3D CAD parts with the help of Wii remote control</w:t>
      </w:r>
    </w:p>
    <w:p w:rsidR="00113FE2" w:rsidRPr="00A5249E" w:rsidRDefault="00113FE2" w:rsidP="00113FE2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>Support of Augmented Reality Technology</w:t>
      </w:r>
    </w:p>
    <w:p w:rsidR="00113FE2" w:rsidRPr="00B41810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</w:p>
    <w:p w:rsidR="00167678" w:rsidRPr="00A5249E" w:rsidRDefault="00113FE2" w:rsidP="00B41810">
      <w:pPr>
        <w:spacing w:line="360" w:lineRule="auto"/>
        <w:ind w:right="284"/>
        <w:jc w:val="both"/>
        <w:rPr>
          <w:rFonts w:ascii="Arial" w:hAnsi="Arial" w:cs="Arial"/>
          <w:sz w:val="20"/>
          <w:szCs w:val="20"/>
          <w:lang w:val="en-US"/>
        </w:rPr>
      </w:pPr>
      <w:r w:rsidRPr="00A5249E">
        <w:rPr>
          <w:rFonts w:ascii="Arial" w:hAnsi="Arial" w:cs="Arial"/>
          <w:sz w:val="20"/>
          <w:szCs w:val="20"/>
          <w:lang w:val="en-US"/>
        </w:rPr>
        <w:t xml:space="preserve">More information about the newest innovations as well as the company in general can be found on our homepage under: </w:t>
      </w:r>
      <w:hyperlink r:id="rId10" w:history="1">
        <w:r w:rsidR="00B41810" w:rsidRPr="00D374D9">
          <w:rPr>
            <w:rStyle w:val="Hyperlink"/>
            <w:rFonts w:ascii="Arial" w:hAnsi="Arial" w:cs="Arial"/>
            <w:sz w:val="20"/>
            <w:szCs w:val="20"/>
            <w:lang w:val="en-US"/>
          </w:rPr>
          <w:t>www.cadenas.co.uk</w:t>
        </w:r>
      </w:hyperlink>
      <w:r w:rsidR="00B41810">
        <w:rPr>
          <w:rFonts w:ascii="Arial" w:hAnsi="Arial" w:cs="Arial"/>
          <w:sz w:val="20"/>
          <w:szCs w:val="20"/>
          <w:lang w:val="en-US"/>
        </w:rPr>
        <w:t>.</w:t>
      </w:r>
    </w:p>
    <w:sectPr w:rsidR="00167678" w:rsidRPr="00A5249E" w:rsidSect="008E67DF">
      <w:headerReference w:type="default" r:id="rId11"/>
      <w:footerReference w:type="even" r:id="rId12"/>
      <w:footerReference w:type="default" r:id="rId13"/>
      <w:pgSz w:w="11906" w:h="16838"/>
      <w:pgMar w:top="2977" w:right="3826" w:bottom="2127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B1" w:rsidRDefault="008227B1">
      <w:r>
        <w:separator/>
      </w:r>
    </w:p>
  </w:endnote>
  <w:endnote w:type="continuationSeparator" w:id="0">
    <w:p w:rsidR="008227B1" w:rsidRDefault="008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panose1 w:val="02040706040505040204"/>
    <w:charset w:val="00"/>
    <w:family w:val="swiss"/>
    <w:pitch w:val="variable"/>
    <w:sig w:usb0="00000087" w:usb1="00000000" w:usb2="00000000" w:usb3="00000000" w:csb0="0000001B" w:csb1="00000000"/>
  </w:font>
  <w:font w:name="Euromode">
    <w:altName w:val="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T Pro">
    <w:altName w:val="Helvetica Neue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1" w:rsidRDefault="008227B1"/>
  <w:p w:rsidR="008227B1" w:rsidRDefault="008227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20211943"/>
      <w:docPartObj>
        <w:docPartGallery w:val="Page Numbers (Bottom of Page)"/>
        <w:docPartUnique/>
      </w:docPartObj>
    </w:sdtPr>
    <w:sdtEndPr/>
    <w:sdtContent>
      <w:p w:rsidR="008227B1" w:rsidRPr="00822A7F" w:rsidRDefault="008227B1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822A7F">
          <w:rPr>
            <w:rFonts w:ascii="Arial" w:hAnsi="Arial" w:cs="Arial"/>
            <w:sz w:val="20"/>
            <w:szCs w:val="20"/>
          </w:rPr>
          <w:fldChar w:fldCharType="begin"/>
        </w:r>
        <w:r w:rsidRPr="00822A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22A7F">
          <w:rPr>
            <w:rFonts w:ascii="Arial" w:hAnsi="Arial" w:cs="Arial"/>
            <w:sz w:val="20"/>
            <w:szCs w:val="20"/>
          </w:rPr>
          <w:fldChar w:fldCharType="separate"/>
        </w:r>
        <w:r w:rsidR="003A34B0">
          <w:rPr>
            <w:rFonts w:ascii="Arial" w:hAnsi="Arial" w:cs="Arial"/>
            <w:noProof/>
            <w:sz w:val="20"/>
            <w:szCs w:val="20"/>
          </w:rPr>
          <w:t>- 2 -</w:t>
        </w:r>
        <w:r w:rsidRPr="00822A7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227B1" w:rsidRDefault="008227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B1" w:rsidRDefault="008227B1">
      <w:r>
        <w:separator/>
      </w:r>
    </w:p>
  </w:footnote>
  <w:footnote w:type="continuationSeparator" w:id="0">
    <w:p w:rsidR="008227B1" w:rsidRDefault="0082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2"/>
      <w:gridCol w:w="1704"/>
    </w:tblGrid>
    <w:tr w:rsidR="008227B1" w:rsidTr="00CF322B">
      <w:trPr>
        <w:trHeight w:val="1419"/>
      </w:trPr>
      <w:tc>
        <w:tcPr>
          <w:tcW w:w="7372" w:type="dxa"/>
          <w:vAlign w:val="bottom"/>
        </w:tcPr>
        <w:tbl>
          <w:tblPr>
            <w:tblW w:w="9586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86"/>
          </w:tblGrid>
          <w:tr w:rsidR="008227B1" w:rsidRPr="00EE53E8" w:rsidTr="00E77BD1">
            <w:trPr>
              <w:trHeight w:val="1663"/>
            </w:trPr>
            <w:tc>
              <w:tcPr>
                <w:tcW w:w="9586" w:type="dxa"/>
                <w:vAlign w:val="bottom"/>
              </w:tcPr>
              <w:p w:rsidR="008227B1" w:rsidRPr="00EE53E8" w:rsidRDefault="008227B1" w:rsidP="00506681">
                <w:pPr>
                  <w:pStyle w:val="KopfzeileCNSHeadline1"/>
                </w:pPr>
                <w:r>
                  <w:t>Press Release</w:t>
                </w:r>
              </w:p>
            </w:tc>
          </w:tr>
        </w:tbl>
        <w:p w:rsidR="008227B1" w:rsidRPr="00EE53E8" w:rsidRDefault="008227B1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8227B1" w:rsidRDefault="008227B1" w:rsidP="00E77BD1">
          <w:pPr>
            <w:pStyle w:val="Kopfzeile"/>
            <w:jc w:val="right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52A274BF" wp14:editId="3D659CC7">
                <wp:extent cx="625257" cy="819150"/>
                <wp:effectExtent l="19050" t="0" r="3393" b="0"/>
                <wp:docPr id="1" name="Grafik 0" descr="cadenas_logo_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denas_logo_c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92" cy="824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27B1" w:rsidRPr="00E77BD1" w:rsidRDefault="008227B1" w:rsidP="007659F7">
    <w:pPr>
      <w:pStyle w:val="Kopfzeile"/>
      <w:rPr>
        <w:rFonts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3C4C84" wp14:editId="6A505611">
              <wp:simplePos x="0" y="0"/>
              <wp:positionH relativeFrom="column">
                <wp:posOffset>4747895</wp:posOffset>
              </wp:positionH>
              <wp:positionV relativeFrom="paragraph">
                <wp:posOffset>398780</wp:posOffset>
              </wp:positionV>
              <wp:extent cx="0" cy="7381875"/>
              <wp:effectExtent l="13970" t="8255" r="5080" b="1079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81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73.85pt;margin-top:31.4pt;width:0;height:5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"/>
          </w:pict>
        </mc:Fallback>
      </mc:AlternateContent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2BC98" wp14:editId="2F09D4B5">
              <wp:simplePos x="0" y="0"/>
              <wp:positionH relativeFrom="column">
                <wp:posOffset>4538345</wp:posOffset>
              </wp:positionH>
              <wp:positionV relativeFrom="paragraph">
                <wp:posOffset>553720</wp:posOffset>
              </wp:positionV>
              <wp:extent cx="2045970" cy="7324725"/>
              <wp:effectExtent l="13970" t="10795" r="6985" b="825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5970" cy="732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27B1" w:rsidRPr="002409CF" w:rsidRDefault="008227B1" w:rsidP="008E67D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Default="008227B1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8227B1" w:rsidRPr="00B41810" w:rsidRDefault="008227B1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41810">
                            <w:rPr>
                              <w:sz w:val="16"/>
                              <w:szCs w:val="16"/>
                              <w:lang w:val="en-US"/>
                            </w:rPr>
                            <w:t>Press Contact</w:t>
                          </w:r>
                        </w:p>
                        <w:p w:rsidR="008227B1" w:rsidRPr="00B41810" w:rsidRDefault="008227B1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8227B1" w:rsidRPr="00B41810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B4181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CADENAS GmbH</w:t>
                          </w:r>
                        </w:p>
                        <w:p w:rsidR="008227B1" w:rsidRPr="00B41810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B4181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Berliner Allee 28 b + c</w:t>
                          </w:r>
                        </w:p>
                        <w:p w:rsidR="008227B1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86153 Augsburg</w:t>
                          </w:r>
                        </w:p>
                        <w:p w:rsidR="008227B1" w:rsidRPr="00D92450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:rsidR="008227B1" w:rsidRPr="00D92450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:rsidR="008227B1" w:rsidRPr="00D92450" w:rsidRDefault="008227B1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0-0</w:t>
                          </w:r>
                        </w:p>
                        <w:p w:rsidR="008227B1" w:rsidRPr="00D92450" w:rsidRDefault="008227B1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0-999</w:t>
                          </w:r>
                        </w:p>
                        <w:p w:rsidR="008227B1" w:rsidRPr="00D92450" w:rsidRDefault="008227B1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E-Mail: Presse@cadenas.de</w:t>
                          </w:r>
                        </w:p>
                        <w:p w:rsidR="008227B1" w:rsidRDefault="008227B1" w:rsidP="00E77BD1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35pt;margin-top:43.6pt;width:161.1pt;height:5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" strokecolor="white [3212]">
              <v:textbox>
                <w:txbxContent>
                  <w:p w:rsidR="008227B1" w:rsidRPr="002409CF" w:rsidRDefault="008227B1" w:rsidP="008E67D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Default="008227B1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8227B1" w:rsidRPr="00B41810" w:rsidRDefault="008227B1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  <w:lang w:val="en-US"/>
                      </w:rPr>
                    </w:pPr>
                    <w:r w:rsidRPr="00B41810">
                      <w:rPr>
                        <w:sz w:val="16"/>
                        <w:szCs w:val="16"/>
                        <w:lang w:val="en-US"/>
                      </w:rPr>
                      <w:t>Press Contact</w:t>
                    </w:r>
                  </w:p>
                  <w:p w:rsidR="008227B1" w:rsidRPr="00B41810" w:rsidRDefault="008227B1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8227B1" w:rsidRPr="00B41810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B4181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CADENAS GmbH</w:t>
                    </w:r>
                  </w:p>
                  <w:p w:rsidR="008227B1" w:rsidRPr="00B41810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B4181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Berliner Allee 28 b + c</w:t>
                    </w:r>
                  </w:p>
                  <w:p w:rsidR="008227B1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86153 Augsburg</w:t>
                    </w:r>
                  </w:p>
                  <w:p w:rsidR="008227B1" w:rsidRPr="00D92450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Germany</w:t>
                    </w:r>
                  </w:p>
                  <w:p w:rsidR="008227B1" w:rsidRPr="00D92450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8227B1" w:rsidRPr="00D92450" w:rsidRDefault="008227B1" w:rsidP="00E77BD1">
                    <w:pPr>
                      <w:pStyle w:val="Nur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Tel: 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0-0</w:t>
                    </w:r>
                  </w:p>
                  <w:p w:rsidR="008227B1" w:rsidRPr="00D92450" w:rsidRDefault="008227B1" w:rsidP="00E77BD1">
                    <w:pPr>
                      <w:pStyle w:val="Nur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Fax: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0-999</w:t>
                    </w:r>
                  </w:p>
                  <w:p w:rsidR="008227B1" w:rsidRPr="00D92450" w:rsidRDefault="008227B1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E-Mail: Presse@cadenas.de</w:t>
                    </w:r>
                  </w:p>
                  <w:p w:rsidR="008227B1" w:rsidRDefault="008227B1" w:rsidP="00E77BD1">
                    <w:pPr>
                      <w:ind w:left="284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73AB"/>
    <w:multiLevelType w:val="hybridMultilevel"/>
    <w:tmpl w:val="838ADB4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3E21"/>
    <w:multiLevelType w:val="hybridMultilevel"/>
    <w:tmpl w:val="5E28B3B2"/>
    <w:lvl w:ilvl="0" w:tplc="73D06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B13D51"/>
    <w:multiLevelType w:val="hybridMultilevel"/>
    <w:tmpl w:val="28EE77A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75927"/>
    <w:multiLevelType w:val="hybridMultilevel"/>
    <w:tmpl w:val="E026B02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8"/>
  </w:num>
  <w:num w:numId="5">
    <w:abstractNumId w:val="18"/>
  </w:num>
  <w:num w:numId="6">
    <w:abstractNumId w:val="1"/>
  </w:num>
  <w:num w:numId="7">
    <w:abstractNumId w:val="16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17"/>
  </w:num>
  <w:num w:numId="13">
    <w:abstractNumId w:val="19"/>
  </w:num>
  <w:num w:numId="14">
    <w:abstractNumId w:val="22"/>
  </w:num>
  <w:num w:numId="15">
    <w:abstractNumId w:val="4"/>
  </w:num>
  <w:num w:numId="16">
    <w:abstractNumId w:val="5"/>
  </w:num>
  <w:num w:numId="17">
    <w:abstractNumId w:val="23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21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5"/>
    <w:rsid w:val="00045E46"/>
    <w:rsid w:val="00050372"/>
    <w:rsid w:val="00053774"/>
    <w:rsid w:val="0006076E"/>
    <w:rsid w:val="00071C66"/>
    <w:rsid w:val="00075DF9"/>
    <w:rsid w:val="0009732A"/>
    <w:rsid w:val="000B4D4F"/>
    <w:rsid w:val="000E4D89"/>
    <w:rsid w:val="000E7BD1"/>
    <w:rsid w:val="000F55AD"/>
    <w:rsid w:val="00113FE2"/>
    <w:rsid w:val="00125EEF"/>
    <w:rsid w:val="00130F9A"/>
    <w:rsid w:val="00131A92"/>
    <w:rsid w:val="00131EAB"/>
    <w:rsid w:val="00132B61"/>
    <w:rsid w:val="00153E5C"/>
    <w:rsid w:val="00166387"/>
    <w:rsid w:val="00167678"/>
    <w:rsid w:val="001722DD"/>
    <w:rsid w:val="00182F33"/>
    <w:rsid w:val="00187BDD"/>
    <w:rsid w:val="00194E2E"/>
    <w:rsid w:val="001972B7"/>
    <w:rsid w:val="001B2E76"/>
    <w:rsid w:val="0021482A"/>
    <w:rsid w:val="00217CF9"/>
    <w:rsid w:val="00221279"/>
    <w:rsid w:val="00244D0C"/>
    <w:rsid w:val="00262492"/>
    <w:rsid w:val="002909C3"/>
    <w:rsid w:val="002A7934"/>
    <w:rsid w:val="002B7B1D"/>
    <w:rsid w:val="002D725D"/>
    <w:rsid w:val="002F0F9B"/>
    <w:rsid w:val="00301149"/>
    <w:rsid w:val="00301417"/>
    <w:rsid w:val="00332A70"/>
    <w:rsid w:val="00333D11"/>
    <w:rsid w:val="0033741B"/>
    <w:rsid w:val="00342741"/>
    <w:rsid w:val="00347B3E"/>
    <w:rsid w:val="003551D5"/>
    <w:rsid w:val="00361AC2"/>
    <w:rsid w:val="00373308"/>
    <w:rsid w:val="00373AE5"/>
    <w:rsid w:val="003754CA"/>
    <w:rsid w:val="003918F6"/>
    <w:rsid w:val="0039492B"/>
    <w:rsid w:val="003A34B0"/>
    <w:rsid w:val="003A36C8"/>
    <w:rsid w:val="003E53AB"/>
    <w:rsid w:val="003E53B4"/>
    <w:rsid w:val="003F031C"/>
    <w:rsid w:val="003F3D79"/>
    <w:rsid w:val="003F4C99"/>
    <w:rsid w:val="00400892"/>
    <w:rsid w:val="004124E9"/>
    <w:rsid w:val="004171D9"/>
    <w:rsid w:val="0044213C"/>
    <w:rsid w:val="00442449"/>
    <w:rsid w:val="00472936"/>
    <w:rsid w:val="00496327"/>
    <w:rsid w:val="004C11CA"/>
    <w:rsid w:val="004C7A3C"/>
    <w:rsid w:val="004D2FF0"/>
    <w:rsid w:val="004D333C"/>
    <w:rsid w:val="004D3784"/>
    <w:rsid w:val="004D5518"/>
    <w:rsid w:val="004D5D3D"/>
    <w:rsid w:val="00506681"/>
    <w:rsid w:val="00510C75"/>
    <w:rsid w:val="00517561"/>
    <w:rsid w:val="00523CCB"/>
    <w:rsid w:val="005302B0"/>
    <w:rsid w:val="00555A7C"/>
    <w:rsid w:val="00560A23"/>
    <w:rsid w:val="00571B7B"/>
    <w:rsid w:val="005766DF"/>
    <w:rsid w:val="00583268"/>
    <w:rsid w:val="005876FC"/>
    <w:rsid w:val="00595FF6"/>
    <w:rsid w:val="005A2210"/>
    <w:rsid w:val="005A43D0"/>
    <w:rsid w:val="005C0D5E"/>
    <w:rsid w:val="005D4003"/>
    <w:rsid w:val="005D4646"/>
    <w:rsid w:val="00600659"/>
    <w:rsid w:val="006020D3"/>
    <w:rsid w:val="00610451"/>
    <w:rsid w:val="00615166"/>
    <w:rsid w:val="00627EB6"/>
    <w:rsid w:val="00640D80"/>
    <w:rsid w:val="0066148A"/>
    <w:rsid w:val="006649A7"/>
    <w:rsid w:val="00672041"/>
    <w:rsid w:val="00672CF2"/>
    <w:rsid w:val="006A0668"/>
    <w:rsid w:val="006C1D43"/>
    <w:rsid w:val="006C3B2C"/>
    <w:rsid w:val="006D3BC3"/>
    <w:rsid w:val="006E0090"/>
    <w:rsid w:val="006F0914"/>
    <w:rsid w:val="00700DF7"/>
    <w:rsid w:val="00710392"/>
    <w:rsid w:val="007134B4"/>
    <w:rsid w:val="0073421E"/>
    <w:rsid w:val="007501A7"/>
    <w:rsid w:val="0076184D"/>
    <w:rsid w:val="007659F7"/>
    <w:rsid w:val="0076770E"/>
    <w:rsid w:val="00773688"/>
    <w:rsid w:val="00780175"/>
    <w:rsid w:val="007A00E0"/>
    <w:rsid w:val="007A1311"/>
    <w:rsid w:val="007C208F"/>
    <w:rsid w:val="007C3523"/>
    <w:rsid w:val="007E2006"/>
    <w:rsid w:val="007F00E0"/>
    <w:rsid w:val="007F0DD2"/>
    <w:rsid w:val="007F7693"/>
    <w:rsid w:val="00803D92"/>
    <w:rsid w:val="00807513"/>
    <w:rsid w:val="00811585"/>
    <w:rsid w:val="008125C3"/>
    <w:rsid w:val="00817195"/>
    <w:rsid w:val="008227B1"/>
    <w:rsid w:val="00822A7F"/>
    <w:rsid w:val="008315CB"/>
    <w:rsid w:val="00835859"/>
    <w:rsid w:val="00857030"/>
    <w:rsid w:val="00872FFC"/>
    <w:rsid w:val="00876215"/>
    <w:rsid w:val="00880B9B"/>
    <w:rsid w:val="00894EBD"/>
    <w:rsid w:val="008A0572"/>
    <w:rsid w:val="008A55BE"/>
    <w:rsid w:val="008A69B4"/>
    <w:rsid w:val="008A79F4"/>
    <w:rsid w:val="008C207A"/>
    <w:rsid w:val="008D1177"/>
    <w:rsid w:val="008E67DF"/>
    <w:rsid w:val="008F0262"/>
    <w:rsid w:val="008F5768"/>
    <w:rsid w:val="00912863"/>
    <w:rsid w:val="00914972"/>
    <w:rsid w:val="00927B0E"/>
    <w:rsid w:val="00964C63"/>
    <w:rsid w:val="00973EE5"/>
    <w:rsid w:val="00995FA7"/>
    <w:rsid w:val="009B1732"/>
    <w:rsid w:val="009E0831"/>
    <w:rsid w:val="009E43FE"/>
    <w:rsid w:val="009F2FBE"/>
    <w:rsid w:val="00A019D3"/>
    <w:rsid w:val="00A1511B"/>
    <w:rsid w:val="00A44C9E"/>
    <w:rsid w:val="00A5249E"/>
    <w:rsid w:val="00A645DE"/>
    <w:rsid w:val="00A70C57"/>
    <w:rsid w:val="00A953B3"/>
    <w:rsid w:val="00AB4CCC"/>
    <w:rsid w:val="00AB6A22"/>
    <w:rsid w:val="00AC63FC"/>
    <w:rsid w:val="00AD3FCA"/>
    <w:rsid w:val="00AE0810"/>
    <w:rsid w:val="00B41810"/>
    <w:rsid w:val="00B65449"/>
    <w:rsid w:val="00B71C57"/>
    <w:rsid w:val="00B76836"/>
    <w:rsid w:val="00B81897"/>
    <w:rsid w:val="00B81B4F"/>
    <w:rsid w:val="00BA73FF"/>
    <w:rsid w:val="00BC3EBE"/>
    <w:rsid w:val="00BC796D"/>
    <w:rsid w:val="00BF1E54"/>
    <w:rsid w:val="00C072C2"/>
    <w:rsid w:val="00C14C46"/>
    <w:rsid w:val="00C17669"/>
    <w:rsid w:val="00C224C1"/>
    <w:rsid w:val="00C44FBC"/>
    <w:rsid w:val="00C52BB9"/>
    <w:rsid w:val="00CA0DC7"/>
    <w:rsid w:val="00CA473B"/>
    <w:rsid w:val="00CC0C19"/>
    <w:rsid w:val="00CD401A"/>
    <w:rsid w:val="00CE355E"/>
    <w:rsid w:val="00CE442E"/>
    <w:rsid w:val="00CE7659"/>
    <w:rsid w:val="00CF322B"/>
    <w:rsid w:val="00D12F96"/>
    <w:rsid w:val="00D2763E"/>
    <w:rsid w:val="00D656FD"/>
    <w:rsid w:val="00D66C13"/>
    <w:rsid w:val="00D66FBF"/>
    <w:rsid w:val="00D671AD"/>
    <w:rsid w:val="00D731E1"/>
    <w:rsid w:val="00D764FE"/>
    <w:rsid w:val="00D87B03"/>
    <w:rsid w:val="00D92450"/>
    <w:rsid w:val="00D96ACA"/>
    <w:rsid w:val="00DA25C7"/>
    <w:rsid w:val="00DB2807"/>
    <w:rsid w:val="00DC0F11"/>
    <w:rsid w:val="00DE2D77"/>
    <w:rsid w:val="00E23740"/>
    <w:rsid w:val="00E33BA5"/>
    <w:rsid w:val="00E35B96"/>
    <w:rsid w:val="00E4303E"/>
    <w:rsid w:val="00E45656"/>
    <w:rsid w:val="00E50903"/>
    <w:rsid w:val="00E77BD1"/>
    <w:rsid w:val="00E83BAD"/>
    <w:rsid w:val="00EC222C"/>
    <w:rsid w:val="00ED1BDE"/>
    <w:rsid w:val="00EE3B7A"/>
    <w:rsid w:val="00EE53E8"/>
    <w:rsid w:val="00F21FF8"/>
    <w:rsid w:val="00F339F2"/>
    <w:rsid w:val="00F4273E"/>
    <w:rsid w:val="00F467E4"/>
    <w:rsid w:val="00FA4C9A"/>
    <w:rsid w:val="00FB1CB1"/>
    <w:rsid w:val="00FB490E"/>
    <w:rsid w:val="00FE60BD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qFormat/>
    <w:rsid w:val="000B4D4F"/>
    <w:rPr>
      <w:b/>
      <w:bCs/>
    </w:rPr>
  </w:style>
  <w:style w:type="paragraph" w:styleId="StandardWeb">
    <w:name w:val="Normal (Web)"/>
    <w:basedOn w:val="Standard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99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C0D5E"/>
    <w:pPr>
      <w:autoSpaceDE w:val="0"/>
      <w:autoSpaceDN w:val="0"/>
      <w:adjustRightInd w:val="0"/>
    </w:pPr>
    <w:rPr>
      <w:rFonts w:ascii="Helvetica Neue LT Pro" w:hAnsi="Helvetica Neue LT Pro" w:cs="Helvetica Neue LT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qFormat/>
    <w:rsid w:val="000B4D4F"/>
    <w:rPr>
      <w:b/>
      <w:bCs/>
    </w:rPr>
  </w:style>
  <w:style w:type="paragraph" w:styleId="StandardWeb">
    <w:name w:val="Normal (Web)"/>
    <w:basedOn w:val="Standard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99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C0D5E"/>
    <w:pPr>
      <w:autoSpaceDE w:val="0"/>
      <w:autoSpaceDN w:val="0"/>
      <w:adjustRightInd w:val="0"/>
    </w:pPr>
    <w:rPr>
      <w:rFonts w:ascii="Helvetica Neue LT Pro" w:hAnsi="Helvetica Neue LT Pro" w:cs="Helvetica Neue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adenas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_coordination\documents\templates\project_acquisition_D_ari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48BA-4E64-4F80-BD39-5508F138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project_acquisition_D_arial</Template>
  <TotalTime>0</TotalTime>
  <Pages>4</Pages>
  <Words>651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Ansprechpartner/Vertreter von Seiten des Auftraggebers:</vt:lpstr>
    </vt:vector>
  </TitlesOfParts>
  <Company>Cadenas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Ansprechpartner/Vertreter von Seiten des Auftraggebers:</dc:title>
  <dc:creator>CADENAS Client</dc:creator>
  <cp:lastModifiedBy>Lieve Nantke</cp:lastModifiedBy>
  <cp:revision>39</cp:revision>
  <cp:lastPrinted>2011-01-17T11:34:00Z</cp:lastPrinted>
  <dcterms:created xsi:type="dcterms:W3CDTF">2010-12-15T14:00:00Z</dcterms:created>
  <dcterms:modified xsi:type="dcterms:W3CDTF">2011-01-17T13:36:00Z</dcterms:modified>
</cp:coreProperties>
</file>